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89C83" w14:textId="314E7992" w:rsidR="00FD1F97" w:rsidRPr="00E85872" w:rsidRDefault="00303D1D" w:rsidP="00F7357F">
      <w:pPr>
        <w:ind w:left="-426"/>
        <w:jc w:val="center"/>
        <w:rPr>
          <w:rFonts w:ascii="SPD TheSans" w:hAnsi="SPD TheSans"/>
          <w:sz w:val="28"/>
          <w:szCs w:val="28"/>
        </w:rPr>
      </w:pPr>
      <w:bookmarkStart w:id="0" w:name="_Hlk116216743"/>
      <w:bookmarkEnd w:id="0"/>
      <w:r w:rsidRPr="00E85872">
        <w:rPr>
          <w:rFonts w:ascii="SPD TheSans" w:hAnsi="SPD TheSans"/>
          <w:noProof/>
          <w:sz w:val="28"/>
          <w:szCs w:val="28"/>
        </w:rPr>
        <w:drawing>
          <wp:inline distT="0" distB="0" distL="0" distR="0" wp14:anchorId="2A9A9D39" wp14:editId="4A4D24B4">
            <wp:extent cx="3311652" cy="1043940"/>
            <wp:effectExtent l="0" t="0" r="3175" b="3810"/>
            <wp:docPr id="1" name="Picture 1" descr="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ogo SPD-Selbst Aktiv"/>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1652" cy="1043940"/>
                    </a:xfrm>
                    <a:prstGeom prst="rect">
                      <a:avLst/>
                    </a:prstGeom>
                  </pic:spPr>
                </pic:pic>
              </a:graphicData>
            </a:graphic>
          </wp:inline>
        </w:drawing>
      </w:r>
    </w:p>
    <w:p w14:paraId="558EDC86" w14:textId="0F9548C0" w:rsidR="00551089" w:rsidRPr="005C5751" w:rsidRDefault="00EA160E" w:rsidP="00F7357F">
      <w:pPr>
        <w:ind w:left="-426"/>
        <w:jc w:val="center"/>
        <w:rPr>
          <w:rFonts w:ascii="SPD TheSans" w:hAnsi="SPD TheSans"/>
          <w:b/>
          <w:bCs/>
          <w:color w:val="FF0000"/>
          <w:sz w:val="48"/>
          <w:szCs w:val="48"/>
        </w:rPr>
      </w:pPr>
      <w:r w:rsidRPr="005C5751">
        <w:rPr>
          <w:rFonts w:ascii="SPD TheSans" w:hAnsi="SPD TheSans"/>
          <w:b/>
          <w:bCs/>
          <w:color w:val="FF0000"/>
          <w:sz w:val="48"/>
          <w:szCs w:val="48"/>
        </w:rPr>
        <w:t>Selbst Aktiv-</w:t>
      </w:r>
      <w:r w:rsidR="00551089" w:rsidRPr="005C5751">
        <w:rPr>
          <w:rFonts w:ascii="SPD TheSans" w:hAnsi="SPD TheSans"/>
          <w:b/>
          <w:bCs/>
          <w:color w:val="FF0000"/>
          <w:sz w:val="48"/>
          <w:szCs w:val="48"/>
        </w:rPr>
        <w:t>Kurier 202</w:t>
      </w:r>
      <w:r w:rsidR="00ED0622" w:rsidRPr="005C5751">
        <w:rPr>
          <w:rFonts w:ascii="SPD TheSans" w:hAnsi="SPD TheSans"/>
          <w:b/>
          <w:bCs/>
          <w:color w:val="FF0000"/>
          <w:sz w:val="48"/>
          <w:szCs w:val="48"/>
        </w:rPr>
        <w:t>3</w:t>
      </w:r>
      <w:r w:rsidR="00551089" w:rsidRPr="005C5751">
        <w:rPr>
          <w:rFonts w:ascii="SPD TheSans" w:hAnsi="SPD TheSans"/>
          <w:b/>
          <w:bCs/>
          <w:color w:val="FF0000"/>
          <w:sz w:val="48"/>
          <w:szCs w:val="48"/>
        </w:rPr>
        <w:t>-0</w:t>
      </w:r>
      <w:r w:rsidR="00047C5B" w:rsidRPr="005C5751">
        <w:rPr>
          <w:rFonts w:ascii="SPD TheSans" w:hAnsi="SPD TheSans"/>
          <w:b/>
          <w:bCs/>
          <w:color w:val="FF0000"/>
          <w:sz w:val="48"/>
          <w:szCs w:val="48"/>
        </w:rPr>
        <w:t>2</w:t>
      </w:r>
    </w:p>
    <w:p w14:paraId="60AAC497" w14:textId="77777777" w:rsidR="00E33EFD" w:rsidRPr="00E85872" w:rsidRDefault="00E33EFD" w:rsidP="00F7357F">
      <w:pPr>
        <w:ind w:left="-426"/>
        <w:jc w:val="center"/>
        <w:rPr>
          <w:rFonts w:ascii="SPD TheSans" w:hAnsi="SPD TheSans"/>
          <w:noProof/>
          <w:sz w:val="28"/>
          <w:szCs w:val="28"/>
        </w:rPr>
      </w:pPr>
    </w:p>
    <w:p w14:paraId="3ACF6F42" w14:textId="60BA6CD6" w:rsidR="00047C5B" w:rsidRPr="009A4B7F" w:rsidRDefault="00604A1D" w:rsidP="00674220">
      <w:pPr>
        <w:rPr>
          <w:rFonts w:ascii="SPD TheSans" w:hAnsi="SPD TheSans"/>
          <w:color w:val="FFFFFF" w:themeColor="background1"/>
          <w:sz w:val="40"/>
          <w:szCs w:val="40"/>
        </w:rPr>
      </w:pPr>
      <w:r w:rsidRPr="009A4B7F">
        <w:rPr>
          <w:rFonts w:ascii="SPD TheSans" w:hAnsi="SPD TheSans"/>
          <w:color w:val="FFFFFF" w:themeColor="background1"/>
          <w:sz w:val="40"/>
          <w:szCs w:val="40"/>
          <w:highlight w:val="red"/>
        </w:rPr>
        <w:t>Editorial</w:t>
      </w:r>
    </w:p>
    <w:p w14:paraId="2841B555" w14:textId="22DBF5A0" w:rsidR="00693A20" w:rsidRPr="00E85872" w:rsidRDefault="00693A20" w:rsidP="00693A20">
      <w:pPr>
        <w:rPr>
          <w:rFonts w:ascii="SPD TheSans" w:hAnsi="SPD TheSans"/>
          <w:sz w:val="28"/>
          <w:szCs w:val="28"/>
        </w:rPr>
      </w:pPr>
      <w:r>
        <w:rPr>
          <w:rFonts w:ascii="SPD TheSans" w:hAnsi="SPD TheSans"/>
          <w:sz w:val="28"/>
          <w:szCs w:val="28"/>
        </w:rPr>
        <w:t>Moin liebe Genossinnen und Genossen,</w:t>
      </w:r>
      <w:r>
        <w:rPr>
          <w:rFonts w:ascii="SPD TheSans" w:hAnsi="SPD TheSans"/>
          <w:sz w:val="28"/>
          <w:szCs w:val="28"/>
        </w:rPr>
        <w:br/>
        <w:t>Moin liebe Les</w:t>
      </w:r>
      <w:r w:rsidR="00266672">
        <w:rPr>
          <w:rFonts w:ascii="SPD TheSans" w:hAnsi="SPD TheSans"/>
          <w:sz w:val="28"/>
          <w:szCs w:val="28"/>
        </w:rPr>
        <w:t>erinnen und Leser,</w:t>
      </w:r>
      <w:r>
        <w:rPr>
          <w:rFonts w:ascii="SPD TheSans" w:hAnsi="SPD TheSans"/>
          <w:sz w:val="28"/>
          <w:szCs w:val="28"/>
        </w:rPr>
        <w:t xml:space="preserve"> </w:t>
      </w:r>
    </w:p>
    <w:p w14:paraId="78A6D6D7" w14:textId="2FDC0753" w:rsidR="00266672" w:rsidRDefault="25C45516" w:rsidP="00606815">
      <w:pPr>
        <w:rPr>
          <w:rFonts w:ascii="SPD TheSans" w:hAnsi="SPD TheSans"/>
          <w:sz w:val="28"/>
          <w:szCs w:val="28"/>
        </w:rPr>
      </w:pPr>
      <w:r w:rsidRPr="25C45516">
        <w:rPr>
          <w:rFonts w:ascii="SPD TheSans" w:hAnsi="SPD TheSans"/>
          <w:sz w:val="28"/>
          <w:szCs w:val="28"/>
        </w:rPr>
        <w:t xml:space="preserve">den Jahreswechsel haben wir überstanden, Karneval 2023 haben wir hinter uns gelassen, Corona und </w:t>
      </w:r>
      <w:r w:rsidR="003B2DF9">
        <w:rPr>
          <w:rFonts w:ascii="SPD TheSans" w:hAnsi="SPD TheSans"/>
          <w:sz w:val="28"/>
          <w:szCs w:val="28"/>
        </w:rPr>
        <w:t xml:space="preserve">die </w:t>
      </w:r>
      <w:r w:rsidRPr="25C45516">
        <w:rPr>
          <w:rFonts w:ascii="SPD TheSans" w:hAnsi="SPD TheSans"/>
          <w:sz w:val="28"/>
          <w:szCs w:val="28"/>
        </w:rPr>
        <w:t xml:space="preserve">Einschränkungen </w:t>
      </w:r>
      <w:r w:rsidR="003B2DF9">
        <w:rPr>
          <w:rFonts w:ascii="SPD TheSans" w:hAnsi="SPD TheSans"/>
          <w:sz w:val="28"/>
          <w:szCs w:val="28"/>
        </w:rPr>
        <w:t xml:space="preserve">der Pandemie </w:t>
      </w:r>
      <w:r w:rsidR="007F1D47">
        <w:rPr>
          <w:rFonts w:ascii="SPD TheSans" w:hAnsi="SPD TheSans"/>
          <w:sz w:val="28"/>
          <w:szCs w:val="28"/>
        </w:rPr>
        <w:t>vergessen wir schnell.</w:t>
      </w:r>
      <w:r w:rsidRPr="25C45516">
        <w:rPr>
          <w:rFonts w:ascii="SPD TheSans" w:hAnsi="SPD TheSans"/>
          <w:sz w:val="28"/>
          <w:szCs w:val="28"/>
        </w:rPr>
        <w:t xml:space="preserve"> Ostern </w:t>
      </w:r>
      <w:r w:rsidR="008932B8">
        <w:rPr>
          <w:rFonts w:ascii="SPD TheSans" w:hAnsi="SPD TheSans"/>
          <w:sz w:val="28"/>
          <w:szCs w:val="28"/>
        </w:rPr>
        <w:t xml:space="preserve">und die Urlaubstage </w:t>
      </w:r>
      <w:r w:rsidR="00793A2A">
        <w:rPr>
          <w:rFonts w:ascii="SPD TheSans" w:hAnsi="SPD TheSans"/>
          <w:sz w:val="28"/>
          <w:szCs w:val="28"/>
        </w:rPr>
        <w:t xml:space="preserve">sind leider auch </w:t>
      </w:r>
      <w:r w:rsidR="009D573B">
        <w:rPr>
          <w:rFonts w:ascii="SPD TheSans" w:hAnsi="SPD TheSans"/>
          <w:sz w:val="28"/>
          <w:szCs w:val="28"/>
        </w:rPr>
        <w:t xml:space="preserve">schon wieder </w:t>
      </w:r>
      <w:r w:rsidR="00DF64F0">
        <w:rPr>
          <w:rFonts w:ascii="SPD TheSans" w:hAnsi="SPD TheSans"/>
          <w:sz w:val="28"/>
          <w:szCs w:val="28"/>
        </w:rPr>
        <w:t>vorbei</w:t>
      </w:r>
      <w:r w:rsidR="008B30FE">
        <w:rPr>
          <w:rFonts w:ascii="SPD TheSans" w:hAnsi="SPD TheSans"/>
          <w:sz w:val="28"/>
          <w:szCs w:val="28"/>
        </w:rPr>
        <w:t xml:space="preserve"> </w:t>
      </w:r>
      <w:r w:rsidR="003804FA">
        <w:rPr>
          <w:rFonts w:ascii="SPD TheSans" w:hAnsi="SPD TheSans"/>
          <w:sz w:val="28"/>
          <w:szCs w:val="28"/>
        </w:rPr>
        <w:t xml:space="preserve">und der </w:t>
      </w:r>
      <w:r w:rsidR="009D573B">
        <w:rPr>
          <w:rFonts w:ascii="SPD TheSans" w:hAnsi="SPD TheSans"/>
          <w:sz w:val="28"/>
          <w:szCs w:val="28"/>
        </w:rPr>
        <w:t xml:space="preserve">bunte </w:t>
      </w:r>
      <w:r w:rsidR="003804FA">
        <w:rPr>
          <w:rFonts w:ascii="SPD TheSans" w:hAnsi="SPD TheSans"/>
          <w:sz w:val="28"/>
          <w:szCs w:val="28"/>
        </w:rPr>
        <w:t xml:space="preserve">Frühling beglückt uns mit Sonne </w:t>
      </w:r>
      <w:r w:rsidR="00AA14DB">
        <w:rPr>
          <w:rFonts w:ascii="SPD TheSans" w:hAnsi="SPD TheSans"/>
          <w:sz w:val="28"/>
          <w:szCs w:val="28"/>
        </w:rPr>
        <w:t>und der Hoffnung auf einen schönen Sommer</w:t>
      </w:r>
      <w:r w:rsidRPr="25C45516">
        <w:rPr>
          <w:rFonts w:ascii="SPD TheSans" w:hAnsi="SPD TheSans"/>
          <w:sz w:val="28"/>
          <w:szCs w:val="28"/>
        </w:rPr>
        <w:t xml:space="preserve">.  </w:t>
      </w:r>
    </w:p>
    <w:p w14:paraId="09FADB9B" w14:textId="27DCB0C7" w:rsidR="0015438E" w:rsidRDefault="25C45516" w:rsidP="00606815">
      <w:pPr>
        <w:rPr>
          <w:rFonts w:ascii="SPD TheSans" w:hAnsi="SPD TheSans"/>
          <w:sz w:val="28"/>
          <w:szCs w:val="28"/>
        </w:rPr>
      </w:pPr>
      <w:r w:rsidRPr="25C45516">
        <w:rPr>
          <w:rFonts w:ascii="SPD TheSans" w:hAnsi="SPD TheSans"/>
          <w:sz w:val="28"/>
          <w:szCs w:val="28"/>
        </w:rPr>
        <w:t xml:space="preserve">Leider beschäftigen uns aber auch noch Putins Angriffskrieg auf die Ukraine und die über </w:t>
      </w:r>
      <w:r w:rsidR="00D13281">
        <w:rPr>
          <w:rFonts w:ascii="SPD TheSans" w:hAnsi="SPD TheSans"/>
          <w:sz w:val="28"/>
          <w:szCs w:val="28"/>
        </w:rPr>
        <w:t>50</w:t>
      </w:r>
      <w:r w:rsidRPr="25C45516">
        <w:rPr>
          <w:rFonts w:ascii="SPD TheSans" w:hAnsi="SPD TheSans"/>
          <w:sz w:val="28"/>
          <w:szCs w:val="28"/>
        </w:rPr>
        <w:t xml:space="preserve">.000 Tote in der Türkei und Syrien nach den verheerenden Erdbeben. Nicht vergessen können wir auch die vielen Menschen, die durch die Ereignisse zu Menschen mit furchtbaren körperlichen und seelischen Behinderungen geworden sind und für die noch keine würdigen Lösungen gefunden wurden.   </w:t>
      </w:r>
    </w:p>
    <w:p w14:paraId="36E79476" w14:textId="73BDECB3" w:rsidR="0088470A" w:rsidRDefault="25C45516" w:rsidP="00606815">
      <w:pPr>
        <w:rPr>
          <w:rFonts w:ascii="SPD TheSans" w:hAnsi="SPD TheSans"/>
          <w:sz w:val="28"/>
          <w:szCs w:val="28"/>
        </w:rPr>
      </w:pPr>
      <w:r w:rsidRPr="25C45516">
        <w:rPr>
          <w:rFonts w:ascii="SPD TheSans" w:hAnsi="SPD TheSans"/>
          <w:sz w:val="28"/>
          <w:szCs w:val="28"/>
        </w:rPr>
        <w:t>Es geht weiter mit der Vorstellung unserer Bundesvorstandsmitglieder. In einem weiteren Portrait stellt sich Georg Suchanek vor.</w:t>
      </w:r>
    </w:p>
    <w:p w14:paraId="1897460F" w14:textId="0E370C06" w:rsidR="000674FA" w:rsidRDefault="25C45516" w:rsidP="25C45516">
      <w:pPr>
        <w:rPr>
          <w:rFonts w:ascii="SPD TheSans" w:hAnsi="SPD TheSans"/>
          <w:sz w:val="28"/>
          <w:szCs w:val="28"/>
        </w:rPr>
      </w:pPr>
      <w:r w:rsidRPr="25C45516">
        <w:rPr>
          <w:rFonts w:ascii="SPD TheSans" w:hAnsi="SPD TheSans"/>
          <w:sz w:val="28"/>
          <w:szCs w:val="28"/>
        </w:rPr>
        <w:t>Außer Informationen aus den Bezirken und Bundesländern bereichert Anne Kleinschnieder uns wieder mit einer Anekdote. .</w:t>
      </w:r>
    </w:p>
    <w:p w14:paraId="7FB424FC" w14:textId="23242C25" w:rsidR="00194377" w:rsidRPr="00E85872" w:rsidRDefault="25C45516" w:rsidP="00606815">
      <w:pPr>
        <w:rPr>
          <w:rFonts w:ascii="SPD TheSans" w:hAnsi="SPD TheSans"/>
          <w:sz w:val="28"/>
          <w:szCs w:val="28"/>
        </w:rPr>
      </w:pPr>
      <w:r w:rsidRPr="25C45516">
        <w:rPr>
          <w:rFonts w:ascii="SPD TheSans" w:hAnsi="SPD TheSans"/>
          <w:sz w:val="28"/>
          <w:szCs w:val="28"/>
        </w:rPr>
        <w:t>Der nächste Selbst Aktiv-Kurier ist für Mitte Juli geplant. Redaktionsschluss ist somit der 30. Juni 2023. Wir freuen uns auf viele Zusendungen aus den Bundesländern und Bezirken, aber auch auf Relevantes von und über die Behindertenpolitik.</w:t>
      </w:r>
    </w:p>
    <w:p w14:paraId="13AD99E7" w14:textId="550C7852" w:rsidR="0044405C" w:rsidRPr="00E85872" w:rsidRDefault="00F229E5" w:rsidP="00606815">
      <w:pPr>
        <w:rPr>
          <w:rFonts w:ascii="SPD TheSans" w:hAnsi="SPD TheSans"/>
          <w:sz w:val="28"/>
          <w:szCs w:val="28"/>
        </w:rPr>
      </w:pPr>
      <w:r>
        <w:rPr>
          <w:rFonts w:ascii="SPD TheSans" w:hAnsi="SPD TheSans"/>
          <w:sz w:val="28"/>
          <w:szCs w:val="28"/>
        </w:rPr>
        <w:t>Selbst Aktive</w:t>
      </w:r>
      <w:r w:rsidR="0087185B" w:rsidRPr="00E85872">
        <w:rPr>
          <w:rFonts w:ascii="SPD TheSans" w:hAnsi="SPD TheSans"/>
          <w:sz w:val="28"/>
          <w:szCs w:val="28"/>
        </w:rPr>
        <w:t xml:space="preserve"> Grüße</w:t>
      </w:r>
      <w:r w:rsidR="00037CD3" w:rsidRPr="00E85872">
        <w:rPr>
          <w:rFonts w:ascii="SPD TheSans" w:hAnsi="SPD TheSans"/>
          <w:sz w:val="28"/>
          <w:szCs w:val="28"/>
        </w:rPr>
        <w:t xml:space="preserve"> aus der Redaktion</w:t>
      </w:r>
    </w:p>
    <w:p w14:paraId="63F9723B" w14:textId="03D891D3" w:rsidR="00C77EAB" w:rsidRPr="00E85872" w:rsidRDefault="00B43075">
      <w:pPr>
        <w:rPr>
          <w:rFonts w:ascii="SPD TheSans" w:hAnsi="SPD TheSans"/>
          <w:color w:val="FFFFFF" w:themeColor="background1"/>
          <w:sz w:val="36"/>
          <w:szCs w:val="36"/>
        </w:rPr>
      </w:pPr>
      <w:r>
        <w:rPr>
          <w:rFonts w:ascii="SPD TheSans" w:hAnsi="SPD TheSans"/>
          <w:sz w:val="28"/>
          <w:szCs w:val="28"/>
        </w:rPr>
        <w:t xml:space="preserve"> </w:t>
      </w:r>
      <w:r w:rsidR="00C77EAB" w:rsidRPr="00E85872">
        <w:rPr>
          <w:rFonts w:ascii="SPD TheSans" w:hAnsi="SPD TheSans"/>
          <w:color w:val="FFFFFF" w:themeColor="background1"/>
          <w:sz w:val="36"/>
          <w:szCs w:val="36"/>
        </w:rPr>
        <w:br w:type="page"/>
      </w:r>
    </w:p>
    <w:p w14:paraId="118E3997" w14:textId="2DE9635D" w:rsidR="008E7780" w:rsidRPr="00A56942" w:rsidRDefault="25C45516" w:rsidP="25C45516">
      <w:pPr>
        <w:pStyle w:val="berschrift3"/>
        <w:shd w:val="clear" w:color="auto" w:fill="FFFFFF" w:themeFill="background1"/>
        <w:spacing w:before="0" w:beforeAutospacing="0" w:after="120" w:afterAutospacing="0"/>
        <w:rPr>
          <w:rFonts w:ascii="SPD TheSans" w:hAnsi="SPD TheSans"/>
          <w:b w:val="0"/>
          <w:bCs w:val="0"/>
          <w:color w:val="FFFFFF" w:themeColor="background1"/>
          <w:sz w:val="40"/>
          <w:szCs w:val="40"/>
        </w:rPr>
      </w:pPr>
      <w:r w:rsidRPr="25C45516">
        <w:rPr>
          <w:rFonts w:ascii="SPD TheSans" w:hAnsi="SPD TheSans"/>
          <w:color w:val="FFFFFF" w:themeColor="background1"/>
          <w:sz w:val="40"/>
          <w:szCs w:val="40"/>
          <w:highlight w:val="red"/>
        </w:rPr>
        <w:lastRenderedPageBreak/>
        <w:t>“Als Student in den Krieg” von Gisela Breuhaus</w:t>
      </w:r>
    </w:p>
    <w:p w14:paraId="0DCB1596" w14:textId="77777777" w:rsidR="00A43165" w:rsidRDefault="00A43165" w:rsidP="00E33EFD">
      <w:pPr>
        <w:jc w:val="center"/>
        <w:rPr>
          <w:rFonts w:ascii="SPD TheSans" w:hAnsi="SPD TheSans"/>
          <w:sz w:val="28"/>
          <w:szCs w:val="28"/>
        </w:rPr>
      </w:pPr>
    </w:p>
    <w:p w14:paraId="4602B5B3" w14:textId="6D95A01A" w:rsidR="000F1EB2" w:rsidRPr="000F1EB2" w:rsidRDefault="25C45516" w:rsidP="00E33EFD">
      <w:pPr>
        <w:jc w:val="center"/>
        <w:rPr>
          <w:rFonts w:ascii="SPD TheSans" w:hAnsi="SPD TheSans"/>
          <w:sz w:val="28"/>
          <w:szCs w:val="28"/>
        </w:rPr>
      </w:pPr>
      <w:r w:rsidRPr="25C45516">
        <w:rPr>
          <w:rFonts w:ascii="SPD TheSans" w:hAnsi="SPD TheSans"/>
          <w:sz w:val="28"/>
          <w:szCs w:val="28"/>
        </w:rPr>
        <w:t xml:space="preserve">Sein Leben als Kind verlief nicht </w:t>
      </w:r>
      <w:proofErr w:type="spellStart"/>
      <w:r w:rsidRPr="25C45516">
        <w:rPr>
          <w:rFonts w:ascii="SPD TheSans" w:hAnsi="SPD TheSans"/>
          <w:sz w:val="28"/>
          <w:szCs w:val="28"/>
        </w:rPr>
        <w:t>ohn</w:t>
      </w:r>
      <w:proofErr w:type="spellEnd"/>
      <w:r w:rsidRPr="25C45516">
        <w:rPr>
          <w:rFonts w:ascii="SPD TheSans" w:hAnsi="SPD TheSans"/>
          <w:sz w:val="28"/>
          <w:szCs w:val="28"/>
        </w:rPr>
        <w:t>'</w:t>
      </w:r>
      <w:r w:rsidR="000F1EB2">
        <w:br/>
      </w:r>
      <w:r w:rsidRPr="25C45516">
        <w:rPr>
          <w:rFonts w:ascii="SPD TheSans" w:hAnsi="SPD TheSans"/>
          <w:sz w:val="28"/>
          <w:szCs w:val="28"/>
        </w:rPr>
        <w:t>Denn die Menschen litten unter der Depression</w:t>
      </w:r>
      <w:r w:rsidR="000F1EB2">
        <w:br/>
      </w:r>
      <w:r w:rsidRPr="25C45516">
        <w:rPr>
          <w:rFonts w:ascii="SPD TheSans" w:hAnsi="SPD TheSans"/>
          <w:sz w:val="28"/>
          <w:szCs w:val="28"/>
        </w:rPr>
        <w:t>Die Handelsschule hat er kaum beendet</w:t>
      </w:r>
      <w:r w:rsidR="000F1EB2">
        <w:br/>
      </w:r>
      <w:r w:rsidRPr="25C45516">
        <w:rPr>
          <w:rFonts w:ascii="SPD TheSans" w:hAnsi="SPD TheSans"/>
          <w:sz w:val="28"/>
          <w:szCs w:val="28"/>
        </w:rPr>
        <w:t>Als die Kriegstreiber sich an die jungen Männer wendet</w:t>
      </w:r>
      <w:r w:rsidR="000F1EB2">
        <w:br/>
      </w:r>
      <w:r w:rsidR="000F1EB2">
        <w:br/>
      </w:r>
      <w:r w:rsidRPr="25C45516">
        <w:rPr>
          <w:rFonts w:ascii="SPD TheSans" w:hAnsi="SPD TheSans"/>
          <w:sz w:val="28"/>
          <w:szCs w:val="28"/>
        </w:rPr>
        <w:t>Sie holten ihn, oh graus</w:t>
      </w:r>
      <w:r w:rsidR="000F1EB2">
        <w:br/>
      </w:r>
      <w:r w:rsidRPr="25C45516">
        <w:rPr>
          <w:rFonts w:ascii="SPD TheSans" w:hAnsi="SPD TheSans"/>
          <w:sz w:val="28"/>
          <w:szCs w:val="28"/>
        </w:rPr>
        <w:t>Praktisch aus dem Elternhaus</w:t>
      </w:r>
      <w:r w:rsidR="000F1EB2">
        <w:br/>
      </w:r>
      <w:r w:rsidRPr="25C45516">
        <w:rPr>
          <w:rFonts w:ascii="SPD TheSans" w:hAnsi="SPD TheSans"/>
          <w:sz w:val="28"/>
          <w:szCs w:val="28"/>
        </w:rPr>
        <w:t>Bevor er dann zog in die Ferne</w:t>
      </w:r>
      <w:r w:rsidR="000F1EB2">
        <w:br/>
      </w:r>
      <w:r w:rsidRPr="25C45516">
        <w:rPr>
          <w:rFonts w:ascii="SPD TheSans" w:hAnsi="SPD TheSans"/>
          <w:sz w:val="28"/>
          <w:szCs w:val="28"/>
        </w:rPr>
        <w:t xml:space="preserve">Er in kürzester Zeit etwas </w:t>
      </w:r>
      <w:proofErr w:type="spellStart"/>
      <w:r w:rsidRPr="25C45516">
        <w:rPr>
          <w:rFonts w:ascii="SPD TheSans" w:hAnsi="SPD TheSans"/>
          <w:sz w:val="28"/>
          <w:szCs w:val="28"/>
        </w:rPr>
        <w:t>über's</w:t>
      </w:r>
      <w:proofErr w:type="spellEnd"/>
      <w:r w:rsidRPr="25C45516">
        <w:rPr>
          <w:rFonts w:ascii="SPD TheSans" w:hAnsi="SPD TheSans"/>
          <w:sz w:val="28"/>
          <w:szCs w:val="28"/>
        </w:rPr>
        <w:t xml:space="preserve"> Militär erlerne</w:t>
      </w:r>
      <w:r w:rsidR="000F1EB2">
        <w:br/>
      </w:r>
      <w:r w:rsidR="000F1EB2">
        <w:br/>
      </w:r>
      <w:r w:rsidRPr="25C45516">
        <w:rPr>
          <w:rFonts w:ascii="SPD TheSans" w:hAnsi="SPD TheSans"/>
          <w:sz w:val="28"/>
          <w:szCs w:val="28"/>
        </w:rPr>
        <w:t>3 Monate man ihm nur gab</w:t>
      </w:r>
      <w:r w:rsidR="000F1EB2">
        <w:br/>
      </w:r>
      <w:r w:rsidRPr="25C45516">
        <w:rPr>
          <w:rFonts w:ascii="SPD TheSans" w:hAnsi="SPD TheSans"/>
          <w:sz w:val="28"/>
          <w:szCs w:val="28"/>
        </w:rPr>
        <w:t>Bevor man ihn schob in den Krieg ab</w:t>
      </w:r>
      <w:r w:rsidR="000F1EB2">
        <w:br/>
      </w:r>
      <w:r w:rsidRPr="25C45516">
        <w:rPr>
          <w:rFonts w:ascii="SPD TheSans" w:hAnsi="SPD TheSans"/>
          <w:sz w:val="28"/>
          <w:szCs w:val="28"/>
        </w:rPr>
        <w:t>Eigentlich war er nie ein Bengel</w:t>
      </w:r>
      <w:r w:rsidR="000F1EB2">
        <w:br/>
      </w:r>
      <w:r w:rsidRPr="25C45516">
        <w:rPr>
          <w:rFonts w:ascii="SPD TheSans" w:hAnsi="SPD TheSans"/>
          <w:sz w:val="28"/>
          <w:szCs w:val="28"/>
        </w:rPr>
        <w:t>In der Kompanie hatte er einen Schutzengel</w:t>
      </w:r>
      <w:r w:rsidR="000F1EB2">
        <w:br/>
      </w:r>
      <w:r w:rsidR="000F1EB2">
        <w:br/>
      </w:r>
      <w:r w:rsidRPr="25C45516">
        <w:rPr>
          <w:rFonts w:ascii="SPD TheSans" w:hAnsi="SPD TheSans"/>
          <w:sz w:val="28"/>
          <w:szCs w:val="28"/>
        </w:rPr>
        <w:t xml:space="preserve">Ein </w:t>
      </w:r>
      <w:proofErr w:type="spellStart"/>
      <w:r w:rsidRPr="25C45516">
        <w:rPr>
          <w:rFonts w:ascii="SPD TheSans" w:hAnsi="SPD TheSans"/>
          <w:sz w:val="28"/>
          <w:szCs w:val="28"/>
        </w:rPr>
        <w:t>ält'rer</w:t>
      </w:r>
      <w:proofErr w:type="spellEnd"/>
      <w:r w:rsidRPr="25C45516">
        <w:rPr>
          <w:rFonts w:ascii="SPD TheSans" w:hAnsi="SPD TheSans"/>
          <w:sz w:val="28"/>
          <w:szCs w:val="28"/>
        </w:rPr>
        <w:t xml:space="preserve"> Mann die Seele des jüngeren berührte</w:t>
      </w:r>
      <w:r w:rsidR="000F1EB2">
        <w:br/>
      </w:r>
      <w:r w:rsidRPr="25C45516">
        <w:rPr>
          <w:rFonts w:ascii="SPD TheSans" w:hAnsi="SPD TheSans"/>
          <w:sz w:val="28"/>
          <w:szCs w:val="28"/>
        </w:rPr>
        <w:t>Schützend ihn durch den Krieg er führte</w:t>
      </w:r>
      <w:r w:rsidR="000F1EB2">
        <w:br/>
      </w:r>
      <w:r w:rsidRPr="25C45516">
        <w:rPr>
          <w:rFonts w:ascii="SPD TheSans" w:hAnsi="SPD TheSans"/>
          <w:sz w:val="28"/>
          <w:szCs w:val="28"/>
        </w:rPr>
        <w:t>"Es ist egal, auch wenn sie schelten</w:t>
      </w:r>
      <w:r w:rsidR="000F1EB2">
        <w:br/>
      </w:r>
      <w:r w:rsidRPr="25C45516">
        <w:rPr>
          <w:rFonts w:ascii="SPD TheSans" w:hAnsi="SPD TheSans"/>
          <w:sz w:val="28"/>
          <w:szCs w:val="28"/>
        </w:rPr>
        <w:t>Du solltest dich nie zu den Freiwilligen melden"</w:t>
      </w:r>
      <w:r w:rsidR="000F1EB2">
        <w:br/>
      </w:r>
      <w:r w:rsidR="000F1EB2">
        <w:br/>
      </w:r>
      <w:r w:rsidRPr="25C45516">
        <w:rPr>
          <w:rFonts w:ascii="SPD TheSans" w:hAnsi="SPD TheSans"/>
          <w:sz w:val="28"/>
          <w:szCs w:val="28"/>
        </w:rPr>
        <w:t>Denn man wird die Männer nicht belohnen</w:t>
      </w:r>
      <w:r w:rsidR="000F1EB2">
        <w:br/>
      </w:r>
      <w:r w:rsidRPr="25C45516">
        <w:rPr>
          <w:rFonts w:ascii="SPD TheSans" w:hAnsi="SPD TheSans"/>
          <w:sz w:val="28"/>
          <w:szCs w:val="28"/>
        </w:rPr>
        <w:t>Denn sie sind nur Futter für die Kanonen</w:t>
      </w:r>
      <w:r w:rsidR="000F1EB2">
        <w:br/>
      </w:r>
      <w:r w:rsidRPr="25C45516">
        <w:rPr>
          <w:rFonts w:ascii="SPD TheSans" w:hAnsi="SPD TheSans"/>
          <w:sz w:val="28"/>
          <w:szCs w:val="28"/>
        </w:rPr>
        <w:t>Eines Tages Unglaubliches geschah</w:t>
      </w:r>
      <w:r w:rsidR="000F1EB2">
        <w:br/>
      </w:r>
      <w:r w:rsidRPr="25C45516">
        <w:rPr>
          <w:rFonts w:ascii="SPD TheSans" w:hAnsi="SPD TheSans"/>
          <w:sz w:val="28"/>
          <w:szCs w:val="28"/>
        </w:rPr>
        <w:t>Mit dem Gewehr im Anschlag in die Augen eines fremden Soldaten er sah</w:t>
      </w:r>
      <w:r w:rsidR="000F1EB2">
        <w:br/>
      </w:r>
      <w:r w:rsidR="000F1EB2">
        <w:br/>
      </w:r>
      <w:r w:rsidRPr="25C45516">
        <w:rPr>
          <w:rFonts w:ascii="SPD TheSans" w:hAnsi="SPD TheSans"/>
          <w:sz w:val="28"/>
          <w:szCs w:val="28"/>
        </w:rPr>
        <w:t>Was da geschah, das war recht</w:t>
      </w:r>
      <w:r w:rsidR="000F1EB2">
        <w:br/>
      </w:r>
      <w:r w:rsidRPr="25C45516">
        <w:rPr>
          <w:rFonts w:ascii="SPD TheSans" w:hAnsi="SPD TheSans"/>
          <w:sz w:val="28"/>
          <w:szCs w:val="28"/>
        </w:rPr>
        <w:t>Die beiden Soldaten fochten nur ein Blickgefecht</w:t>
      </w:r>
      <w:r w:rsidR="000F1EB2">
        <w:br/>
      </w:r>
      <w:r w:rsidRPr="25C45516">
        <w:rPr>
          <w:rFonts w:ascii="SPD TheSans" w:hAnsi="SPD TheSans"/>
          <w:sz w:val="28"/>
          <w:szCs w:val="28"/>
        </w:rPr>
        <w:t>Jeweils vor dem Menschen machten sie halt</w:t>
      </w:r>
      <w:r w:rsidR="000F1EB2">
        <w:br/>
      </w:r>
      <w:r w:rsidRPr="25C45516">
        <w:rPr>
          <w:rFonts w:ascii="SPD TheSans" w:hAnsi="SPD TheSans"/>
          <w:sz w:val="28"/>
          <w:szCs w:val="28"/>
        </w:rPr>
        <w:t>Die Gewehre, sie blieben kalt</w:t>
      </w:r>
      <w:r w:rsidR="000F1EB2">
        <w:br/>
      </w:r>
      <w:r w:rsidR="000F1EB2">
        <w:br/>
      </w:r>
      <w:r w:rsidRPr="25C45516">
        <w:rPr>
          <w:rFonts w:ascii="SPD TheSans" w:hAnsi="SPD TheSans"/>
          <w:sz w:val="28"/>
          <w:szCs w:val="28"/>
        </w:rPr>
        <w:t>Dieser Teil war glücklich geschafft</w:t>
      </w:r>
      <w:r w:rsidR="000F1EB2">
        <w:br/>
      </w:r>
      <w:r w:rsidRPr="25C45516">
        <w:rPr>
          <w:rFonts w:ascii="SPD TheSans" w:hAnsi="SPD TheSans"/>
          <w:sz w:val="28"/>
          <w:szCs w:val="28"/>
        </w:rPr>
        <w:t>Später kam er dann in die Gefangenschaft</w:t>
      </w:r>
      <w:r w:rsidR="000F1EB2">
        <w:br/>
      </w:r>
      <w:r w:rsidRPr="25C45516">
        <w:rPr>
          <w:rFonts w:ascii="SPD TheSans" w:hAnsi="SPD TheSans"/>
          <w:sz w:val="28"/>
          <w:szCs w:val="28"/>
        </w:rPr>
        <w:t>In seiner Not den Bewachern seine Künste er bot</w:t>
      </w:r>
      <w:r w:rsidR="000F1EB2">
        <w:br/>
      </w:r>
      <w:r w:rsidRPr="25C45516">
        <w:rPr>
          <w:rFonts w:ascii="SPD TheSans" w:hAnsi="SPD TheSans"/>
          <w:sz w:val="28"/>
          <w:szCs w:val="28"/>
        </w:rPr>
        <w:t>Er malte Bilder und bekam dafür Brot</w:t>
      </w:r>
      <w:r w:rsidR="000F1EB2">
        <w:br/>
      </w:r>
      <w:r w:rsidR="000F1EB2">
        <w:br/>
      </w:r>
      <w:r w:rsidRPr="25C45516">
        <w:rPr>
          <w:rFonts w:ascii="SPD TheSans" w:hAnsi="SPD TheSans"/>
          <w:sz w:val="28"/>
          <w:szCs w:val="28"/>
        </w:rPr>
        <w:lastRenderedPageBreak/>
        <w:t>Arbeit gab's im Lager mehr als genug</w:t>
      </w:r>
      <w:r w:rsidR="000F1EB2">
        <w:br/>
      </w:r>
      <w:r w:rsidRPr="25C45516">
        <w:rPr>
          <w:rFonts w:ascii="SPD TheSans" w:hAnsi="SPD TheSans"/>
          <w:sz w:val="28"/>
          <w:szCs w:val="28"/>
        </w:rPr>
        <w:t>Er musste auch arbeiten im Steinbruch</w:t>
      </w:r>
      <w:r w:rsidR="000F1EB2">
        <w:br/>
      </w:r>
      <w:r w:rsidRPr="25C45516">
        <w:rPr>
          <w:rFonts w:ascii="SPD TheSans" w:hAnsi="SPD TheSans"/>
          <w:sz w:val="28"/>
          <w:szCs w:val="28"/>
        </w:rPr>
        <w:t>harte Arbeit, wenig Essen, es rutschte die Hose</w:t>
      </w:r>
      <w:r w:rsidR="000F1EB2">
        <w:br/>
      </w:r>
      <w:r w:rsidRPr="25C45516">
        <w:rPr>
          <w:rFonts w:ascii="SPD TheSans" w:hAnsi="SPD TheSans"/>
          <w:sz w:val="28"/>
          <w:szCs w:val="28"/>
        </w:rPr>
        <w:t>Später arbeitete er dann in einer Kolchose</w:t>
      </w:r>
      <w:r w:rsidR="000F1EB2">
        <w:br/>
      </w:r>
      <w:r w:rsidR="000F1EB2">
        <w:br/>
      </w:r>
      <w:r w:rsidRPr="25C45516">
        <w:rPr>
          <w:rFonts w:ascii="SPD TheSans" w:hAnsi="SPD TheSans"/>
          <w:sz w:val="28"/>
          <w:szCs w:val="28"/>
        </w:rPr>
        <w:t>Die Bäuerin, sie liebte ihre Katz</w:t>
      </w:r>
      <w:r w:rsidR="000F1EB2">
        <w:br/>
      </w:r>
      <w:r w:rsidRPr="25C45516">
        <w:rPr>
          <w:rFonts w:ascii="SPD TheSans" w:hAnsi="SPD TheSans"/>
          <w:sz w:val="28"/>
          <w:szCs w:val="28"/>
        </w:rPr>
        <w:t xml:space="preserve">Nach dem Melken stellte sie Milch auf ihren </w:t>
      </w:r>
      <w:proofErr w:type="spellStart"/>
      <w:r w:rsidRPr="25C45516">
        <w:rPr>
          <w:rFonts w:ascii="SPD TheSans" w:hAnsi="SPD TheSans"/>
          <w:sz w:val="28"/>
          <w:szCs w:val="28"/>
        </w:rPr>
        <w:t>Freßplatz</w:t>
      </w:r>
      <w:proofErr w:type="spellEnd"/>
      <w:r w:rsidR="000F1EB2">
        <w:br/>
      </w:r>
      <w:r w:rsidRPr="25C45516">
        <w:rPr>
          <w:rFonts w:ascii="SPD TheSans" w:hAnsi="SPD TheSans"/>
          <w:sz w:val="28"/>
          <w:szCs w:val="28"/>
        </w:rPr>
        <w:t>Er war ausgehungert, der Krieg war gemein</w:t>
      </w:r>
      <w:r w:rsidR="000F1EB2">
        <w:br/>
      </w:r>
      <w:r w:rsidRPr="25C45516">
        <w:rPr>
          <w:rFonts w:ascii="SPD TheSans" w:hAnsi="SPD TheSans"/>
          <w:sz w:val="28"/>
          <w:szCs w:val="28"/>
        </w:rPr>
        <w:t>Darum ließ er den Milchklau nicht sein</w:t>
      </w:r>
      <w:r w:rsidR="000F1EB2">
        <w:br/>
      </w:r>
      <w:r w:rsidR="000F1EB2">
        <w:br/>
      </w:r>
      <w:r w:rsidRPr="25C45516">
        <w:rPr>
          <w:rFonts w:ascii="SPD TheSans" w:hAnsi="SPD TheSans"/>
          <w:sz w:val="28"/>
          <w:szCs w:val="28"/>
        </w:rPr>
        <w:t xml:space="preserve">Die Katze jammerte, die Bäuerin glaubte, dass man sie </w:t>
      </w:r>
      <w:proofErr w:type="spellStart"/>
      <w:r w:rsidRPr="25C45516">
        <w:rPr>
          <w:rFonts w:ascii="SPD TheSans" w:hAnsi="SPD TheSans"/>
          <w:sz w:val="28"/>
          <w:szCs w:val="28"/>
        </w:rPr>
        <w:t>natz</w:t>
      </w:r>
      <w:proofErr w:type="spellEnd"/>
      <w:r w:rsidRPr="25C45516">
        <w:rPr>
          <w:rFonts w:ascii="SPD TheSans" w:hAnsi="SPD TheSans"/>
          <w:sz w:val="28"/>
          <w:szCs w:val="28"/>
        </w:rPr>
        <w:t>'</w:t>
      </w:r>
      <w:r w:rsidR="000F1EB2">
        <w:br/>
      </w:r>
      <w:r w:rsidRPr="25C45516">
        <w:rPr>
          <w:rFonts w:ascii="SPD TheSans" w:hAnsi="SPD TheSans"/>
          <w:sz w:val="28"/>
          <w:szCs w:val="28"/>
        </w:rPr>
        <w:t>Wiederholt stellt sie Milch auf der Katze Futterplatz</w:t>
      </w:r>
      <w:r w:rsidR="000F1EB2">
        <w:br/>
      </w:r>
      <w:r w:rsidRPr="25C45516">
        <w:rPr>
          <w:rFonts w:ascii="SPD TheSans" w:hAnsi="SPD TheSans"/>
          <w:sz w:val="28"/>
          <w:szCs w:val="28"/>
        </w:rPr>
        <w:t>Das Leben im fernen Sibirien war hart und gemein</w:t>
      </w:r>
      <w:r w:rsidR="000F1EB2">
        <w:br/>
      </w:r>
      <w:r w:rsidRPr="25C45516">
        <w:rPr>
          <w:rFonts w:ascii="SPD TheSans" w:hAnsi="SPD TheSans"/>
          <w:sz w:val="28"/>
          <w:szCs w:val="28"/>
        </w:rPr>
        <w:t>Er kam als Spätheimkehrer heim</w:t>
      </w:r>
      <w:r w:rsidR="000F1EB2">
        <w:br/>
      </w:r>
      <w:r w:rsidR="000F1EB2">
        <w:br/>
      </w:r>
      <w:r w:rsidRPr="25C45516">
        <w:rPr>
          <w:rFonts w:ascii="SPD TheSans" w:hAnsi="SPD TheSans"/>
          <w:sz w:val="28"/>
          <w:szCs w:val="28"/>
        </w:rPr>
        <w:t>Die Eroberer teilten das Land in Zonen</w:t>
      </w:r>
      <w:r w:rsidR="000F1EB2">
        <w:br/>
      </w:r>
      <w:r w:rsidRPr="25C45516">
        <w:rPr>
          <w:rFonts w:ascii="SPD TheSans" w:hAnsi="SPD TheSans"/>
          <w:sz w:val="28"/>
          <w:szCs w:val="28"/>
        </w:rPr>
        <w:t>Er durfte nicht mehr bei seinen Eltern wohnen</w:t>
      </w:r>
      <w:r w:rsidR="000F1EB2">
        <w:br/>
      </w:r>
      <w:r w:rsidRPr="25C45516">
        <w:rPr>
          <w:rFonts w:ascii="SPD TheSans" w:hAnsi="SPD TheSans"/>
          <w:sz w:val="28"/>
          <w:szCs w:val="28"/>
        </w:rPr>
        <w:t>Zwischenzeitlich geschah doch allerhand</w:t>
      </w:r>
      <w:r w:rsidR="000F1EB2">
        <w:br/>
      </w:r>
      <w:r w:rsidRPr="25C45516">
        <w:rPr>
          <w:rFonts w:ascii="SPD TheSans" w:hAnsi="SPD TheSans"/>
          <w:sz w:val="28"/>
          <w:szCs w:val="28"/>
        </w:rPr>
        <w:t>Bis er schließlich seine Eltern wieder fand</w:t>
      </w:r>
      <w:r w:rsidR="000F1EB2">
        <w:br/>
      </w:r>
    </w:p>
    <w:p w14:paraId="069D778F" w14:textId="3E1A86D0" w:rsidR="000F1EB2" w:rsidRPr="00A12334" w:rsidRDefault="000F1EB2" w:rsidP="000F1EB2">
      <w:pPr>
        <w:rPr>
          <w:rFonts w:ascii="SPD TheSans" w:hAnsi="SPD TheSans"/>
          <w:sz w:val="24"/>
          <w:szCs w:val="24"/>
        </w:rPr>
      </w:pPr>
      <w:r w:rsidRPr="00A12334">
        <w:rPr>
          <w:rFonts w:ascii="SPD TheSans" w:hAnsi="SPD TheSans"/>
          <w:sz w:val="24"/>
          <w:szCs w:val="24"/>
        </w:rPr>
        <w:t xml:space="preserve">© </w:t>
      </w:r>
      <w:r w:rsidR="00445F33" w:rsidRPr="00A12334">
        <w:rPr>
          <w:rFonts w:ascii="SPD TheSans" w:hAnsi="SPD TheSans"/>
          <w:sz w:val="24"/>
          <w:szCs w:val="24"/>
        </w:rPr>
        <w:t xml:space="preserve">2010 </w:t>
      </w:r>
      <w:r w:rsidRPr="00A12334">
        <w:rPr>
          <w:rFonts w:ascii="SPD TheSans" w:hAnsi="SPD TheSans"/>
          <w:sz w:val="24"/>
          <w:szCs w:val="24"/>
        </w:rPr>
        <w:t>Gisela Breuhaus</w:t>
      </w:r>
    </w:p>
    <w:p w14:paraId="6A2AAD4F" w14:textId="77777777" w:rsidR="00312DDF" w:rsidRDefault="00312DDF" w:rsidP="00E25F6E">
      <w:pPr>
        <w:rPr>
          <w:rFonts w:ascii="SPD TheSans" w:hAnsi="SPD TheSans"/>
          <w:sz w:val="28"/>
          <w:szCs w:val="28"/>
        </w:rPr>
      </w:pPr>
    </w:p>
    <w:p w14:paraId="1C8CB281" w14:textId="77777777" w:rsidR="00487E5B" w:rsidRDefault="00487E5B" w:rsidP="00E25F6E">
      <w:pPr>
        <w:rPr>
          <w:rFonts w:ascii="SPD TheSans" w:hAnsi="SPD TheSans"/>
          <w:sz w:val="28"/>
          <w:szCs w:val="28"/>
        </w:rPr>
      </w:pPr>
    </w:p>
    <w:p w14:paraId="50BFCEE7" w14:textId="77777777" w:rsidR="00487E5B" w:rsidRDefault="00487E5B" w:rsidP="00E25F6E">
      <w:pPr>
        <w:rPr>
          <w:rFonts w:ascii="SPD TheSans" w:hAnsi="SPD TheSans"/>
          <w:sz w:val="28"/>
          <w:szCs w:val="28"/>
        </w:rPr>
      </w:pPr>
    </w:p>
    <w:p w14:paraId="5FBD21C9" w14:textId="0159B969" w:rsidR="00CC0465" w:rsidRDefault="00CC0465" w:rsidP="00E25F6E">
      <w:pPr>
        <w:rPr>
          <w:rFonts w:ascii="SPD TheSans" w:hAnsi="SPD TheSans"/>
          <w:sz w:val="28"/>
          <w:szCs w:val="28"/>
        </w:rPr>
      </w:pPr>
      <w:r w:rsidRPr="00DB7D49">
        <w:rPr>
          <w:rFonts w:ascii="SPD TheSans" w:hAnsi="SPD TheSans"/>
          <w:noProof/>
          <w:sz w:val="28"/>
          <w:szCs w:val="28"/>
        </w:rPr>
        <mc:AlternateContent>
          <mc:Choice Requires="wps">
            <w:drawing>
              <wp:inline distT="0" distB="0" distL="0" distR="0" wp14:anchorId="40113278" wp14:editId="605B3CE1">
                <wp:extent cx="6000750" cy="1819275"/>
                <wp:effectExtent l="0" t="0" r="0" b="0"/>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819275"/>
                        </a:xfrm>
                        <a:prstGeom prst="rect">
                          <a:avLst/>
                        </a:prstGeom>
                        <a:noFill/>
                        <a:ln w="9525">
                          <a:noFill/>
                          <a:miter lim="800000"/>
                          <a:headEnd/>
                          <a:tailEnd/>
                        </a:ln>
                      </wps:spPr>
                      <wps:txbx>
                        <w:txbxContent>
                          <w:p w14:paraId="1C9A87C3" w14:textId="77777777" w:rsidR="00E33EFD" w:rsidRPr="00BA01B0" w:rsidRDefault="00E33EFD" w:rsidP="00E33EFD">
                            <w:pPr>
                              <w:pBdr>
                                <w:top w:val="single" w:sz="24" w:space="8" w:color="4472C4" w:themeColor="accent1"/>
                                <w:bottom w:val="single" w:sz="24" w:space="8" w:color="4472C4" w:themeColor="accent1"/>
                              </w:pBdr>
                              <w:spacing w:after="0"/>
                              <w:jc w:val="center"/>
                              <w:rPr>
                                <w:rFonts w:ascii="SPD TheSans" w:hAnsi="SPD TheSans"/>
                                <w:b/>
                                <w:bCs/>
                                <w:color w:val="000000" w:themeColor="text1"/>
                                <w:sz w:val="44"/>
                                <w:szCs w:val="44"/>
                              </w:rPr>
                            </w:pPr>
                            <w:r w:rsidRPr="00BA01B0">
                              <w:rPr>
                                <w:rFonts w:ascii="SPD TheSans" w:hAnsi="SPD TheSans"/>
                                <w:b/>
                                <w:bCs/>
                                <w:color w:val="FFFFFF" w:themeColor="background1"/>
                                <w:sz w:val="44"/>
                                <w:szCs w:val="44"/>
                                <w:highlight w:val="red"/>
                              </w:rPr>
                              <w:t>Mitreden, mitbestimmen, Mitglied werden!</w:t>
                            </w:r>
                          </w:p>
                          <w:p w14:paraId="6F56FB22" w14:textId="77777777" w:rsidR="00E33EFD" w:rsidRPr="00E61CAB" w:rsidRDefault="00E33EFD" w:rsidP="00E33EFD">
                            <w:pPr>
                              <w:pBdr>
                                <w:top w:val="single" w:sz="24" w:space="8" w:color="4472C4" w:themeColor="accent1"/>
                                <w:bottom w:val="single" w:sz="24" w:space="8" w:color="4472C4" w:themeColor="accent1"/>
                              </w:pBdr>
                              <w:spacing w:after="0"/>
                              <w:jc w:val="center"/>
                              <w:rPr>
                                <w:rFonts w:ascii="SPD TheSans" w:hAnsi="SPD TheSans"/>
                                <w:b/>
                                <w:bCs/>
                                <w:color w:val="C00000"/>
                                <w:sz w:val="48"/>
                                <w:szCs w:val="48"/>
                              </w:rPr>
                            </w:pPr>
                            <w:r w:rsidRPr="00E61CAB">
                              <w:rPr>
                                <w:rFonts w:ascii="SPD TheSans" w:hAnsi="SPD TheSans"/>
                                <w:b/>
                                <w:bCs/>
                                <w:color w:val="C00000"/>
                                <w:sz w:val="48"/>
                                <w:szCs w:val="48"/>
                              </w:rPr>
                              <w:t>JETZT IN DIE SPD</w:t>
                            </w:r>
                          </w:p>
                          <w:p w14:paraId="76ED4980" w14:textId="77777777" w:rsidR="00E33EFD" w:rsidRPr="006167B5" w:rsidRDefault="00000000" w:rsidP="00E33EFD">
                            <w:pPr>
                              <w:pBdr>
                                <w:top w:val="single" w:sz="24" w:space="8" w:color="4472C4" w:themeColor="accent1"/>
                                <w:bottom w:val="single" w:sz="24" w:space="8" w:color="4472C4" w:themeColor="accent1"/>
                              </w:pBdr>
                              <w:spacing w:after="0"/>
                              <w:jc w:val="center"/>
                              <w:rPr>
                                <w:rFonts w:ascii="SPD TheSans" w:hAnsi="SPD TheSans"/>
                                <w:b/>
                                <w:bCs/>
                                <w:color w:val="C00000"/>
                                <w:sz w:val="48"/>
                                <w:szCs w:val="48"/>
                              </w:rPr>
                            </w:pPr>
                            <w:hyperlink r:id="rId9" w:history="1">
                              <w:r w:rsidR="00E33EFD" w:rsidRPr="006167B5">
                                <w:rPr>
                                  <w:rStyle w:val="Hyperlink"/>
                                  <w:rFonts w:ascii="SPD TheSans" w:hAnsi="SPD TheSans"/>
                                  <w:b/>
                                  <w:bCs/>
                                  <w:color w:val="C00000"/>
                                  <w:sz w:val="48"/>
                                  <w:szCs w:val="48"/>
                                </w:rPr>
                                <w:t>EINTRETEN!</w:t>
                              </w:r>
                            </w:hyperlink>
                          </w:p>
                        </w:txbxContent>
                      </wps:txbx>
                      <wps:bodyPr rot="0" vert="horz" wrap="square" lIns="91440" tIns="45720" rIns="91440" bIns="45720" anchor="t" anchorCtr="0">
                        <a:noAutofit/>
                      </wps:bodyPr>
                    </wps:wsp>
                  </a:graphicData>
                </a:graphic>
              </wp:inline>
            </w:drawing>
          </mc:Choice>
          <mc:Fallback>
            <w:pict>
              <v:shapetype w14:anchorId="40113278" id="_x0000_t202" coordsize="21600,21600" o:spt="202" path="m,l,21600r21600,l21600,xe">
                <v:stroke joinstyle="miter"/>
                <v:path gradientshapeok="t" o:connecttype="rect"/>
              </v:shapetype>
              <v:shape id="Text Box 307" o:spid="_x0000_s1026" type="#_x0000_t202" style="width:472.5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" filled="f" stroked="f">
                <v:textbox>
                  <w:txbxContent>
                    <w:p w14:paraId="1C9A87C3" w14:textId="77777777" w:rsidR="00E33EFD" w:rsidRPr="00BA01B0" w:rsidRDefault="00E33EFD" w:rsidP="00E33EFD">
                      <w:pPr>
                        <w:pBdr>
                          <w:top w:val="single" w:sz="24" w:space="8" w:color="4472C4" w:themeColor="accent1"/>
                          <w:bottom w:val="single" w:sz="24" w:space="8" w:color="4472C4" w:themeColor="accent1"/>
                        </w:pBdr>
                        <w:spacing w:after="0"/>
                        <w:jc w:val="center"/>
                        <w:rPr>
                          <w:rFonts w:ascii="SPD TheSans" w:hAnsi="SPD TheSans"/>
                          <w:b/>
                          <w:bCs/>
                          <w:color w:val="000000" w:themeColor="text1"/>
                          <w:sz w:val="44"/>
                          <w:szCs w:val="44"/>
                        </w:rPr>
                      </w:pPr>
                      <w:r w:rsidRPr="00BA01B0">
                        <w:rPr>
                          <w:rFonts w:ascii="SPD TheSans" w:hAnsi="SPD TheSans"/>
                          <w:b/>
                          <w:bCs/>
                          <w:color w:val="FFFFFF" w:themeColor="background1"/>
                          <w:sz w:val="44"/>
                          <w:szCs w:val="44"/>
                          <w:highlight w:val="red"/>
                        </w:rPr>
                        <w:t>Mitreden, mitbestimmen, Mitglied werden!</w:t>
                      </w:r>
                    </w:p>
                    <w:p w14:paraId="6F56FB22" w14:textId="77777777" w:rsidR="00E33EFD" w:rsidRPr="00E61CAB" w:rsidRDefault="00E33EFD" w:rsidP="00E33EFD">
                      <w:pPr>
                        <w:pBdr>
                          <w:top w:val="single" w:sz="24" w:space="8" w:color="4472C4" w:themeColor="accent1"/>
                          <w:bottom w:val="single" w:sz="24" w:space="8" w:color="4472C4" w:themeColor="accent1"/>
                        </w:pBdr>
                        <w:spacing w:after="0"/>
                        <w:jc w:val="center"/>
                        <w:rPr>
                          <w:rFonts w:ascii="SPD TheSans" w:hAnsi="SPD TheSans"/>
                          <w:b/>
                          <w:bCs/>
                          <w:color w:val="C00000"/>
                          <w:sz w:val="48"/>
                          <w:szCs w:val="48"/>
                        </w:rPr>
                      </w:pPr>
                      <w:r w:rsidRPr="00E61CAB">
                        <w:rPr>
                          <w:rFonts w:ascii="SPD TheSans" w:hAnsi="SPD TheSans"/>
                          <w:b/>
                          <w:bCs/>
                          <w:color w:val="C00000"/>
                          <w:sz w:val="48"/>
                          <w:szCs w:val="48"/>
                        </w:rPr>
                        <w:t>JETZT IN DIE SPD</w:t>
                      </w:r>
                    </w:p>
                    <w:p w14:paraId="76ED4980" w14:textId="77777777" w:rsidR="00E33EFD" w:rsidRPr="006167B5" w:rsidRDefault="00000000" w:rsidP="00E33EFD">
                      <w:pPr>
                        <w:pBdr>
                          <w:top w:val="single" w:sz="24" w:space="8" w:color="4472C4" w:themeColor="accent1"/>
                          <w:bottom w:val="single" w:sz="24" w:space="8" w:color="4472C4" w:themeColor="accent1"/>
                        </w:pBdr>
                        <w:spacing w:after="0"/>
                        <w:jc w:val="center"/>
                        <w:rPr>
                          <w:rFonts w:ascii="SPD TheSans" w:hAnsi="SPD TheSans"/>
                          <w:b/>
                          <w:bCs/>
                          <w:color w:val="C00000"/>
                          <w:sz w:val="48"/>
                          <w:szCs w:val="48"/>
                        </w:rPr>
                      </w:pPr>
                      <w:hyperlink r:id="rId10" w:history="1">
                        <w:r w:rsidR="00E33EFD" w:rsidRPr="006167B5">
                          <w:rPr>
                            <w:rStyle w:val="Hyperlink"/>
                            <w:rFonts w:ascii="SPD TheSans" w:hAnsi="SPD TheSans"/>
                            <w:b/>
                            <w:bCs/>
                            <w:color w:val="C00000"/>
                            <w:sz w:val="48"/>
                            <w:szCs w:val="48"/>
                          </w:rPr>
                          <w:t>EINTRETEN!</w:t>
                        </w:r>
                      </w:hyperlink>
                    </w:p>
                  </w:txbxContent>
                </v:textbox>
                <w10:anchorlock/>
              </v:shape>
            </w:pict>
          </mc:Fallback>
        </mc:AlternateContent>
      </w:r>
    </w:p>
    <w:p w14:paraId="40885D46" w14:textId="77777777" w:rsidR="00DC7C9A" w:rsidRPr="00DC7C9A" w:rsidRDefault="00DC7C9A" w:rsidP="00C3743A">
      <w:pPr>
        <w:rPr>
          <w:rFonts w:ascii="SPD TheSans" w:hAnsi="SPD TheSans"/>
          <w:color w:val="FFFFFF" w:themeColor="background1"/>
          <w:sz w:val="40"/>
          <w:szCs w:val="40"/>
        </w:rPr>
      </w:pPr>
      <w:r w:rsidRPr="00DC7C9A">
        <w:rPr>
          <w:rFonts w:ascii="SPD TheSans" w:hAnsi="SPD TheSans"/>
          <w:color w:val="FFFFFF" w:themeColor="background1"/>
          <w:sz w:val="40"/>
          <w:szCs w:val="40"/>
          <w:highlight w:val="red"/>
        </w:rPr>
        <w:lastRenderedPageBreak/>
        <w:t>Politische Reichweiten verlängern – Personen mit Lernschwierigkeiten durch Materialien von behinderten Menschen für behinderte Menschen stärken</w:t>
      </w:r>
    </w:p>
    <w:p w14:paraId="4A6F1FAB" w14:textId="40859537" w:rsidR="00DC7C9A" w:rsidRPr="00DC7C9A" w:rsidRDefault="00DC7C9A" w:rsidP="00DC7C9A">
      <w:pPr>
        <w:rPr>
          <w:rFonts w:ascii="SPD TheSans" w:hAnsi="SPD TheSans"/>
          <w:sz w:val="28"/>
          <w:szCs w:val="28"/>
        </w:rPr>
      </w:pPr>
      <w:r w:rsidRPr="00DC7C9A">
        <w:rPr>
          <w:rFonts w:ascii="SPD TheSans" w:hAnsi="SPD TheSans"/>
          <w:sz w:val="28"/>
          <w:szCs w:val="28"/>
        </w:rPr>
        <w:t xml:space="preserve">„Wir von Selbst </w:t>
      </w:r>
      <w:proofErr w:type="spellStart"/>
      <w:r w:rsidRPr="00DC7C9A">
        <w:rPr>
          <w:rFonts w:ascii="SPD TheSans" w:hAnsi="SPD TheSans"/>
          <w:sz w:val="28"/>
          <w:szCs w:val="28"/>
        </w:rPr>
        <w:t>Aktiv</w:t>
      </w:r>
      <w:proofErr w:type="spellEnd"/>
      <w:r w:rsidRPr="00DC7C9A">
        <w:rPr>
          <w:rFonts w:ascii="SPD TheSans" w:hAnsi="SPD TheSans"/>
          <w:sz w:val="28"/>
          <w:szCs w:val="28"/>
        </w:rPr>
        <w:t xml:space="preserve"> wollen uns einerseits innerhalb der SPD engagieren. Aber insbesondere wollen wir auch behinderten Menschen den Zugang zu den konkreten Auswirkungen von Politik eröffnen“, so die stellvertretende Bundesvorsitzende von Selbst </w:t>
      </w:r>
      <w:proofErr w:type="spellStart"/>
      <w:r w:rsidRPr="00DC7C9A">
        <w:rPr>
          <w:rFonts w:ascii="SPD TheSans" w:hAnsi="SPD TheSans"/>
          <w:sz w:val="28"/>
          <w:szCs w:val="28"/>
        </w:rPr>
        <w:t>Aktiv</w:t>
      </w:r>
      <w:proofErr w:type="spellEnd"/>
      <w:r w:rsidRPr="00DC7C9A">
        <w:rPr>
          <w:rFonts w:ascii="SPD TheSans" w:hAnsi="SPD TheSans"/>
          <w:sz w:val="28"/>
          <w:szCs w:val="28"/>
        </w:rPr>
        <w:t xml:space="preserve">, Anne Kleinschnieder. Sie hat in Zusammenarbeit mit dem Bundesvorstand von Selbst </w:t>
      </w:r>
      <w:proofErr w:type="spellStart"/>
      <w:r w:rsidRPr="00DC7C9A">
        <w:rPr>
          <w:rFonts w:ascii="SPD TheSans" w:hAnsi="SPD TheSans"/>
          <w:sz w:val="28"/>
          <w:szCs w:val="28"/>
        </w:rPr>
        <w:t>Aktiv</w:t>
      </w:r>
      <w:proofErr w:type="spellEnd"/>
      <w:r w:rsidRPr="00DC7C9A">
        <w:rPr>
          <w:rFonts w:ascii="SPD TheSans" w:hAnsi="SPD TheSans"/>
          <w:sz w:val="28"/>
          <w:szCs w:val="28"/>
        </w:rPr>
        <w:t xml:space="preserve"> eine Handreichung zu den Entlastungspaketen der SPD-geführten Bundesregierung erstellt. Dies bewusst in einfacher Sprache. „Wer sich über das künftig erhöhte Kindergeld oder konkrete Leistungen auf Grund der steigenden Energiekosten informieren will, ist bei dieser Kurzinformation an der richtigen Adresse“, so die Bundesvorsitzenden Karl Finke und Katrin Gensecke.</w:t>
      </w:r>
    </w:p>
    <w:p w14:paraId="4C2F84ED" w14:textId="77777777" w:rsidR="00DC7C9A" w:rsidRPr="00DC7C9A" w:rsidRDefault="00DC7C9A" w:rsidP="00DC7C9A">
      <w:pPr>
        <w:rPr>
          <w:rFonts w:ascii="SPD TheSans" w:hAnsi="SPD TheSans"/>
          <w:sz w:val="28"/>
          <w:szCs w:val="28"/>
        </w:rPr>
      </w:pPr>
      <w:r w:rsidRPr="00DC7C9A">
        <w:rPr>
          <w:rFonts w:ascii="SPD TheSans" w:hAnsi="SPD TheSans"/>
          <w:sz w:val="28"/>
          <w:szCs w:val="28"/>
        </w:rPr>
        <w:t xml:space="preserve">„Kommunikation auch mit dem Personenkreis, der auf einfache Sprache angewiesen ist, ist einer unserer Schwerpunkte von Selbst </w:t>
      </w:r>
      <w:proofErr w:type="spellStart"/>
      <w:r w:rsidRPr="00DC7C9A">
        <w:rPr>
          <w:rFonts w:ascii="SPD TheSans" w:hAnsi="SPD TheSans"/>
          <w:sz w:val="28"/>
          <w:szCs w:val="28"/>
        </w:rPr>
        <w:t>Aktiv</w:t>
      </w:r>
      <w:proofErr w:type="spellEnd"/>
      <w:r w:rsidRPr="00DC7C9A">
        <w:rPr>
          <w:rFonts w:ascii="SPD TheSans" w:hAnsi="SPD TheSans"/>
          <w:sz w:val="28"/>
          <w:szCs w:val="28"/>
        </w:rPr>
        <w:t>. Es unterstreicht unseren Anspruch, die Interessen und Belange von Menschen mit Behinderungen in Politik und Gesellschaft einzubringen“, so die Bundesvorsitzenden abschließend.</w:t>
      </w:r>
    </w:p>
    <w:p w14:paraId="0922AF15" w14:textId="77777777" w:rsidR="00DC7C9A" w:rsidRPr="00DC7C9A" w:rsidRDefault="00DC7C9A" w:rsidP="00DC7C9A">
      <w:pPr>
        <w:rPr>
          <w:rFonts w:ascii="SPD TheSans" w:hAnsi="SPD TheSans"/>
          <w:sz w:val="28"/>
          <w:szCs w:val="28"/>
        </w:rPr>
      </w:pPr>
      <w:r w:rsidRPr="00DC7C9A">
        <w:rPr>
          <w:rFonts w:ascii="SPD TheSans" w:hAnsi="SPD TheSans"/>
          <w:sz w:val="28"/>
          <w:szCs w:val="28"/>
        </w:rPr>
        <w:t>Die kurze Handreichung kann unproblematisch auf unserer Internetseite heruntergeladen werden. Für Hinweise sind wir dankbar. Für Mitarbeit ebenso.</w:t>
      </w:r>
    </w:p>
    <w:p w14:paraId="12A369A3" w14:textId="25442E11" w:rsidR="00DC7C9A" w:rsidRPr="00170AF8" w:rsidRDefault="00170AF8" w:rsidP="00DC7C9A">
      <w:pPr>
        <w:rPr>
          <w:rStyle w:val="Hyperlink"/>
          <w:rFonts w:ascii="SPD TheSans" w:hAnsi="SPD TheSans"/>
          <w:sz w:val="28"/>
          <w:szCs w:val="28"/>
        </w:rPr>
      </w:pPr>
      <w:r>
        <w:rPr>
          <w:rFonts w:ascii="SPD TheSans" w:hAnsi="SPD TheSans"/>
          <w:sz w:val="28"/>
          <w:szCs w:val="28"/>
        </w:rPr>
        <w:fldChar w:fldCharType="begin"/>
      </w:r>
      <w:r>
        <w:rPr>
          <w:rFonts w:ascii="SPD TheSans" w:hAnsi="SPD TheSans"/>
          <w:sz w:val="28"/>
          <w:szCs w:val="28"/>
        </w:rPr>
        <w:instrText xml:space="preserve"> HYPERLINK "https://selbstaktiv.spd.de/fileadmin/user_upload/Entlastungspakete_in_einfacher_Sprache.docx" </w:instrText>
      </w:r>
      <w:r>
        <w:rPr>
          <w:rFonts w:ascii="SPD TheSans" w:hAnsi="SPD TheSans"/>
          <w:sz w:val="28"/>
          <w:szCs w:val="28"/>
        </w:rPr>
      </w:r>
      <w:r>
        <w:rPr>
          <w:rFonts w:ascii="SPD TheSans" w:hAnsi="SPD TheSans"/>
          <w:sz w:val="28"/>
          <w:szCs w:val="28"/>
        </w:rPr>
        <w:fldChar w:fldCharType="separate"/>
      </w:r>
      <w:r w:rsidR="00DC7C9A" w:rsidRPr="00170AF8">
        <w:rPr>
          <w:rStyle w:val="Hyperlink"/>
          <w:rFonts w:ascii="SPD TheSans" w:hAnsi="SPD TheSans"/>
          <w:sz w:val="28"/>
          <w:szCs w:val="28"/>
        </w:rPr>
        <w:t>Hier klicken, um zur Handreichung zu gelangen</w:t>
      </w:r>
    </w:p>
    <w:p w14:paraId="22183DC0" w14:textId="1B538720" w:rsidR="00DC7C9A" w:rsidRPr="00DC7C9A" w:rsidRDefault="00170AF8" w:rsidP="00DC7C9A">
      <w:pPr>
        <w:rPr>
          <w:rFonts w:ascii="SPD TheSans" w:hAnsi="SPD TheSans"/>
          <w:sz w:val="28"/>
          <w:szCs w:val="28"/>
        </w:rPr>
      </w:pPr>
      <w:r>
        <w:rPr>
          <w:rFonts w:ascii="SPD TheSans" w:hAnsi="SPD TheSans"/>
          <w:sz w:val="28"/>
          <w:szCs w:val="28"/>
        </w:rPr>
        <w:fldChar w:fldCharType="end"/>
      </w:r>
      <w:r w:rsidR="00DC7C9A" w:rsidRPr="00DC7C9A">
        <w:rPr>
          <w:rFonts w:ascii="SPD TheSans" w:hAnsi="SPD TheSans"/>
          <w:sz w:val="28"/>
          <w:szCs w:val="28"/>
        </w:rPr>
        <w:t>Solidarische Grüße</w:t>
      </w:r>
    </w:p>
    <w:p w14:paraId="2F1BE8A3" w14:textId="202C03ED" w:rsidR="00C152D4" w:rsidRDefault="25C45516" w:rsidP="00DC7C9A">
      <w:pPr>
        <w:rPr>
          <w:rFonts w:ascii="SPD TheSans" w:hAnsi="SPD TheSans"/>
          <w:sz w:val="28"/>
          <w:szCs w:val="28"/>
        </w:rPr>
      </w:pPr>
      <w:r w:rsidRPr="25C45516">
        <w:rPr>
          <w:rFonts w:ascii="SPD TheSans" w:hAnsi="SPD TheSans"/>
          <w:sz w:val="28"/>
          <w:szCs w:val="28"/>
        </w:rPr>
        <w:t>Karl Finke, Katrin Gensecke und Anne Kleinschnieder</w:t>
      </w:r>
      <w:r w:rsidR="00DC7C9A">
        <w:br/>
      </w:r>
      <w:r w:rsidRPr="25C45516">
        <w:rPr>
          <w:rFonts w:ascii="SPD TheSans" w:hAnsi="SPD TheSans"/>
          <w:sz w:val="28"/>
          <w:szCs w:val="28"/>
        </w:rPr>
        <w:t xml:space="preserve">für den Bundesvorstand Selbst </w:t>
      </w:r>
      <w:bookmarkStart w:id="1" w:name="_Int_1KLHd9ds"/>
      <w:r w:rsidRPr="25C45516">
        <w:rPr>
          <w:rFonts w:ascii="SPD TheSans" w:hAnsi="SPD TheSans"/>
          <w:sz w:val="28"/>
          <w:szCs w:val="28"/>
        </w:rPr>
        <w:t>Aktiv</w:t>
      </w:r>
      <w:bookmarkEnd w:id="1"/>
    </w:p>
    <w:p w14:paraId="2C60DFC6" w14:textId="691B2D4C" w:rsidR="00A16EC6" w:rsidRDefault="00A16EC6">
      <w:pPr>
        <w:rPr>
          <w:rFonts w:ascii="SPD TheSans" w:hAnsi="SPD TheSans"/>
          <w:sz w:val="28"/>
          <w:szCs w:val="28"/>
        </w:rPr>
      </w:pPr>
      <w:r>
        <w:rPr>
          <w:rFonts w:ascii="SPD TheSans" w:hAnsi="SPD TheSans"/>
          <w:sz w:val="28"/>
          <w:szCs w:val="28"/>
        </w:rPr>
        <w:br w:type="page"/>
      </w:r>
    </w:p>
    <w:p w14:paraId="02AE918D" w14:textId="569F5140" w:rsidR="00C152D4" w:rsidRPr="00C9364A" w:rsidRDefault="00F70C55" w:rsidP="00E25F6E">
      <w:pPr>
        <w:rPr>
          <w:rFonts w:ascii="SPD TheSans" w:hAnsi="SPD TheSans"/>
          <w:color w:val="FFFFFF" w:themeColor="background1"/>
          <w:sz w:val="40"/>
          <w:szCs w:val="40"/>
        </w:rPr>
      </w:pPr>
      <w:r w:rsidRPr="00C9364A">
        <w:rPr>
          <w:rFonts w:ascii="SPD TheSans" w:hAnsi="SPD TheSans"/>
          <w:color w:val="FFFFFF" w:themeColor="background1"/>
          <w:sz w:val="40"/>
          <w:szCs w:val="40"/>
          <w:highlight w:val="red"/>
        </w:rPr>
        <w:lastRenderedPageBreak/>
        <w:t>Kevin Kühnert in Memmingen, Vernetzung zwischen SPD-Mitglieder und Verbände</w:t>
      </w:r>
      <w:r w:rsidR="009C14CE">
        <w:rPr>
          <w:rFonts w:ascii="SPD TheSans" w:hAnsi="SPD TheSans"/>
          <w:color w:val="FFFFFF" w:themeColor="background1"/>
          <w:sz w:val="40"/>
          <w:szCs w:val="40"/>
          <w:highlight w:val="red"/>
        </w:rPr>
        <w:t>n</w:t>
      </w:r>
    </w:p>
    <w:p w14:paraId="3E10CF6D" w14:textId="2DEF148D" w:rsidR="00382F51" w:rsidRDefault="009C14CE" w:rsidP="00E25F6E">
      <w:pPr>
        <w:rPr>
          <w:rFonts w:ascii="SPD TheSans" w:hAnsi="SPD TheSans"/>
          <w:sz w:val="28"/>
          <w:szCs w:val="28"/>
        </w:rPr>
      </w:pPr>
      <w:r>
        <w:rPr>
          <w:rFonts w:ascii="SPD TheSans" w:hAnsi="SPD TheSans"/>
          <w:noProof/>
          <w:sz w:val="28"/>
          <w:szCs w:val="28"/>
        </w:rPr>
        <w:drawing>
          <wp:anchor distT="0" distB="0" distL="114300" distR="114300" simplePos="0" relativeHeight="251658241" behindDoc="0" locked="0" layoutInCell="1" allowOverlap="1" wp14:anchorId="7BDF2AFE" wp14:editId="548D281F">
            <wp:simplePos x="0" y="0"/>
            <wp:positionH relativeFrom="column">
              <wp:posOffset>-2540</wp:posOffset>
            </wp:positionH>
            <wp:positionV relativeFrom="paragraph">
              <wp:posOffset>3175</wp:posOffset>
            </wp:positionV>
            <wp:extent cx="3315335" cy="4420870"/>
            <wp:effectExtent l="0" t="0" r="0" b="0"/>
            <wp:wrapSquare wrapText="bothSides"/>
            <wp:docPr id="2" name="Picture 2" descr="Kevin Kühnert im Gespräch mit der im Rollstuhlsitzenden Verena Got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Kevin Kühnert im Gespräch mit der im Rollstuhlsitzenden Verena Gotz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335" cy="442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A1D" w:rsidRPr="00293A1D">
        <w:rPr>
          <w:rFonts w:ascii="SPD TheSans" w:hAnsi="SPD TheSans"/>
          <w:sz w:val="28"/>
          <w:szCs w:val="28"/>
        </w:rPr>
        <w:t>Memmingen</w:t>
      </w:r>
      <w:r w:rsidR="00233E75">
        <w:rPr>
          <w:rFonts w:ascii="SPD TheSans" w:hAnsi="SPD TheSans"/>
          <w:sz w:val="28"/>
          <w:szCs w:val="28"/>
        </w:rPr>
        <w:t>, 25. Februar 2023</w:t>
      </w:r>
      <w:r w:rsidR="00293A1D" w:rsidRPr="00293A1D">
        <w:rPr>
          <w:rFonts w:ascii="SPD TheSans" w:hAnsi="SPD TheSans"/>
          <w:sz w:val="28"/>
          <w:szCs w:val="28"/>
        </w:rPr>
        <w:t xml:space="preserve">: Kevin Kühnert im Gespräch mit Verena </w:t>
      </w:r>
      <w:proofErr w:type="spellStart"/>
      <w:r w:rsidR="00293A1D" w:rsidRPr="00293A1D">
        <w:rPr>
          <w:rFonts w:ascii="SPD TheSans" w:hAnsi="SPD TheSans"/>
          <w:sz w:val="28"/>
          <w:szCs w:val="28"/>
        </w:rPr>
        <w:t>Gotzes</w:t>
      </w:r>
      <w:proofErr w:type="spellEnd"/>
      <w:r w:rsidR="00293A1D" w:rsidRPr="00293A1D">
        <w:rPr>
          <w:rFonts w:ascii="SPD TheSans" w:hAnsi="SPD TheSans"/>
          <w:sz w:val="28"/>
          <w:szCs w:val="28"/>
        </w:rPr>
        <w:t xml:space="preserve">, Ratsfrau in Memmingen, Vorsitzende des Bundesverbandes Selbsthilfe Körperbehinderter e.V. und Gründungsmitglied des Netzwerk Selbst Aktiv – behinderter Menschen in der SPD. Wir haben gemeinsame Ziele, die sich auf Inklusion, Mobilität und der Mitentscheidung behinderter Menschen auch in der Politik beziehen. Hier ist Verena </w:t>
      </w:r>
      <w:proofErr w:type="spellStart"/>
      <w:r w:rsidR="00293A1D" w:rsidRPr="00293A1D">
        <w:rPr>
          <w:rFonts w:ascii="SPD TheSans" w:hAnsi="SPD TheSans"/>
          <w:sz w:val="28"/>
          <w:szCs w:val="28"/>
        </w:rPr>
        <w:t>Gotzes</w:t>
      </w:r>
      <w:proofErr w:type="spellEnd"/>
      <w:r w:rsidR="00293A1D" w:rsidRPr="00293A1D">
        <w:rPr>
          <w:rFonts w:ascii="SPD TheSans" w:hAnsi="SPD TheSans"/>
          <w:sz w:val="28"/>
          <w:szCs w:val="28"/>
        </w:rPr>
        <w:t xml:space="preserve"> seit Jahrzehnten eine Repräsentantin politisch-aktiver behinderter Menschen. Neben Verena </w:t>
      </w:r>
      <w:proofErr w:type="spellStart"/>
      <w:r w:rsidR="00293A1D" w:rsidRPr="00293A1D">
        <w:rPr>
          <w:rFonts w:ascii="SPD TheSans" w:hAnsi="SPD TheSans"/>
          <w:sz w:val="28"/>
          <w:szCs w:val="28"/>
        </w:rPr>
        <w:t>Gotzes</w:t>
      </w:r>
      <w:proofErr w:type="spellEnd"/>
      <w:r w:rsidR="00293A1D" w:rsidRPr="00293A1D">
        <w:rPr>
          <w:rFonts w:ascii="SPD TheSans" w:hAnsi="SPD TheSans"/>
          <w:sz w:val="28"/>
          <w:szCs w:val="28"/>
        </w:rPr>
        <w:t xml:space="preserve"> sind noch Annita Reichert, Claus Arne Mohr und der Bundesvorsitzende von Selbst </w:t>
      </w:r>
      <w:proofErr w:type="spellStart"/>
      <w:r w:rsidR="00293A1D" w:rsidRPr="00293A1D">
        <w:rPr>
          <w:rFonts w:ascii="SPD TheSans" w:hAnsi="SPD TheSans"/>
          <w:sz w:val="28"/>
          <w:szCs w:val="28"/>
        </w:rPr>
        <w:t>Aktiv</w:t>
      </w:r>
      <w:proofErr w:type="spellEnd"/>
      <w:r w:rsidR="00293A1D" w:rsidRPr="00293A1D">
        <w:rPr>
          <w:rFonts w:ascii="SPD TheSans" w:hAnsi="SPD TheSans"/>
          <w:sz w:val="28"/>
          <w:szCs w:val="28"/>
        </w:rPr>
        <w:t>, Karl Finke, im Bundesvorstand des BSK. Gemeinsam wollen wir die Stimme behinderter Menschen in den Verbänden, aber auch in der SPD, deutlich vertreten. Hier folgen wir den bekannten drei R: Rechte stärken, Ressourcen ausbauen, Repräsentanz und Selbstvertretung verwirklichen. Wir setzen auf Kevin Kühnert als unseren Bündnispartner.</w:t>
      </w:r>
    </w:p>
    <w:p w14:paraId="5D3BC56E" w14:textId="77777777" w:rsidR="00382F51" w:rsidRDefault="00382F51" w:rsidP="00E25F6E">
      <w:pPr>
        <w:rPr>
          <w:rFonts w:ascii="SPD TheSans" w:hAnsi="SPD TheSans"/>
          <w:sz w:val="28"/>
          <w:szCs w:val="28"/>
        </w:rPr>
      </w:pPr>
    </w:p>
    <w:p w14:paraId="1FC74D06" w14:textId="77777777" w:rsidR="00382F51" w:rsidRDefault="00382F51" w:rsidP="00E25F6E">
      <w:pPr>
        <w:rPr>
          <w:rFonts w:ascii="SPD TheSans" w:hAnsi="SPD TheSans"/>
          <w:sz w:val="28"/>
          <w:szCs w:val="28"/>
        </w:rPr>
      </w:pPr>
    </w:p>
    <w:p w14:paraId="3D2F38E7" w14:textId="77777777" w:rsidR="009D5C58" w:rsidRPr="009D5C58" w:rsidRDefault="009D5C58" w:rsidP="009D5C58">
      <w:pPr>
        <w:rPr>
          <w:rFonts w:ascii="SPD TheSans" w:hAnsi="SPD TheSans"/>
          <w:color w:val="FFFFFF" w:themeColor="background1"/>
          <w:sz w:val="40"/>
          <w:szCs w:val="40"/>
        </w:rPr>
      </w:pPr>
      <w:r w:rsidRPr="009D5C58">
        <w:rPr>
          <w:rFonts w:ascii="SPD TheSans" w:hAnsi="SPD TheSans"/>
          <w:color w:val="FFFFFF" w:themeColor="background1"/>
          <w:sz w:val="40"/>
          <w:szCs w:val="40"/>
          <w:highlight w:val="red"/>
        </w:rPr>
        <w:t>Sozialwahlen 2023</w:t>
      </w:r>
    </w:p>
    <w:p w14:paraId="6C33E6ED" w14:textId="6DD6BE44" w:rsidR="00AD4D88" w:rsidRPr="00AD4D88" w:rsidRDefault="00AD4D88" w:rsidP="00AD4D88">
      <w:pPr>
        <w:rPr>
          <w:rFonts w:ascii="SPD TheSans" w:hAnsi="SPD TheSans"/>
          <w:sz w:val="28"/>
          <w:szCs w:val="28"/>
        </w:rPr>
      </w:pPr>
      <w:r w:rsidRPr="00AD4D88">
        <w:rPr>
          <w:rFonts w:ascii="SPD TheSans" w:hAnsi="SPD TheSans"/>
          <w:sz w:val="28"/>
          <w:szCs w:val="28"/>
        </w:rPr>
        <w:t xml:space="preserve">Alle Mitglieder einer gesetzlichen Krankenkasse oder Rentner und Rentnerinnen haben in der letzten Zeit schon Informationen über die Sozialwahlen bekommen. Mit diesen Wahlen wird bis Ende Mai 2023 die Zusammensetzung der Sozialparlamente gewählt. Das sind die Vertretungen der Versicherten bei </w:t>
      </w:r>
      <w:r w:rsidRPr="00AD4D88">
        <w:rPr>
          <w:rFonts w:ascii="SPD TheSans" w:hAnsi="SPD TheSans"/>
          <w:sz w:val="28"/>
          <w:szCs w:val="28"/>
        </w:rPr>
        <w:lastRenderedPageBreak/>
        <w:t xml:space="preserve">den Krankenkassen und der Rentner und Rentnerinnen bei den Rententrägern. Sie sind wichtig, weil so eine Mitwirkung an der Selbstverwaltung stattfindet. Die Versicherten und Rentner und Rentnerinnen wirken bei der gesetzlichen Sozialversicherung mit. Sie entscheiden zum Beispiel mit, wie die Gesetze praktisch umgesetzt werden oder über Widersprüche gegen Entscheidungen der Verwaltungen. </w:t>
      </w:r>
    </w:p>
    <w:p w14:paraId="1E2F13E0" w14:textId="77777777" w:rsidR="00AD4D88" w:rsidRPr="00AD4D88" w:rsidRDefault="00AD4D88" w:rsidP="00AD4D88">
      <w:pPr>
        <w:rPr>
          <w:rFonts w:ascii="SPD TheSans" w:hAnsi="SPD TheSans"/>
          <w:sz w:val="28"/>
          <w:szCs w:val="28"/>
        </w:rPr>
      </w:pPr>
      <w:r w:rsidRPr="00AD4D88">
        <w:rPr>
          <w:rFonts w:ascii="SPD TheSans" w:hAnsi="SPD TheSans"/>
          <w:sz w:val="28"/>
          <w:szCs w:val="28"/>
        </w:rPr>
        <w:t xml:space="preserve">Gewählt wird per Briefwahl; erstmals kann man in einigen Bereichen online wählen. Wichtig ist ferner, dass in der Krankenversicherung ganz neu eine Frauenquote von 40% auf den Wahllisten eingeführt wurde. Die Beteiligung an den bisherigen Wahlen ist leider nicht sehr hoch gewesen; 2017 haben nur rund ein Drittel mit abgestimmt. </w:t>
      </w:r>
    </w:p>
    <w:p w14:paraId="0F1A42EF" w14:textId="77777777" w:rsidR="00AD4D88" w:rsidRPr="00AD4D88" w:rsidRDefault="00AD4D88" w:rsidP="00AD4D88">
      <w:pPr>
        <w:rPr>
          <w:rFonts w:ascii="SPD TheSans" w:hAnsi="SPD TheSans"/>
          <w:sz w:val="28"/>
          <w:szCs w:val="28"/>
        </w:rPr>
      </w:pPr>
      <w:r w:rsidRPr="00AD4D88">
        <w:rPr>
          <w:rFonts w:ascii="SPD TheSans" w:hAnsi="SPD TheSans"/>
          <w:sz w:val="28"/>
          <w:szCs w:val="28"/>
        </w:rPr>
        <w:t>Die Wahlunterlagen werden per Post zugesandt. Wer diese bis zum 11. Mai nicht erhalten hat, sollte bis spätestens 19. Mai einen Antrag bei der zuständigen Krankenkasse oder der Rentenversicherung stellen.</w:t>
      </w:r>
    </w:p>
    <w:p w14:paraId="556B6CFD" w14:textId="7D3B45DB" w:rsidR="009D5C58" w:rsidRPr="009D5C58" w:rsidRDefault="00AD4D88" w:rsidP="00AD4D88">
      <w:pPr>
        <w:rPr>
          <w:rFonts w:ascii="SPD TheSans" w:hAnsi="SPD TheSans"/>
          <w:sz w:val="28"/>
          <w:szCs w:val="28"/>
        </w:rPr>
      </w:pPr>
      <w:r w:rsidRPr="00AD4D88">
        <w:rPr>
          <w:rFonts w:ascii="SPD TheSans" w:hAnsi="SPD TheSans"/>
          <w:sz w:val="28"/>
          <w:szCs w:val="28"/>
        </w:rPr>
        <w:t xml:space="preserve">Die AG </w:t>
      </w:r>
      <w:r w:rsidR="0017648C">
        <w:rPr>
          <w:rFonts w:ascii="SPD TheSans" w:hAnsi="SPD TheSans"/>
          <w:sz w:val="28"/>
          <w:szCs w:val="28"/>
        </w:rPr>
        <w:t>S</w:t>
      </w:r>
      <w:r w:rsidRPr="00AD4D88">
        <w:rPr>
          <w:rFonts w:ascii="SPD TheSans" w:hAnsi="SPD TheSans"/>
          <w:sz w:val="28"/>
          <w:szCs w:val="28"/>
        </w:rPr>
        <w:t>elbst</w:t>
      </w:r>
      <w:r w:rsidR="0017648C">
        <w:rPr>
          <w:rFonts w:ascii="SPD TheSans" w:hAnsi="SPD TheSans"/>
          <w:sz w:val="28"/>
          <w:szCs w:val="28"/>
        </w:rPr>
        <w:t xml:space="preserve"> </w:t>
      </w:r>
      <w:proofErr w:type="spellStart"/>
      <w:r w:rsidR="0017648C">
        <w:rPr>
          <w:rFonts w:ascii="SPD TheSans" w:hAnsi="SPD TheSans"/>
          <w:sz w:val="28"/>
          <w:szCs w:val="28"/>
        </w:rPr>
        <w:t>A</w:t>
      </w:r>
      <w:r w:rsidRPr="00AD4D88">
        <w:rPr>
          <w:rFonts w:ascii="SPD TheSans" w:hAnsi="SPD TheSans"/>
          <w:sz w:val="28"/>
          <w:szCs w:val="28"/>
        </w:rPr>
        <w:t>ktiv</w:t>
      </w:r>
      <w:proofErr w:type="spellEnd"/>
      <w:r w:rsidRPr="00AD4D88">
        <w:rPr>
          <w:rFonts w:ascii="SPD TheSans" w:hAnsi="SPD TheSans"/>
          <w:sz w:val="28"/>
          <w:szCs w:val="28"/>
        </w:rPr>
        <w:t xml:space="preserve"> ist der Meinung, dass die Beteiligung an den  Sozialversicherungswahlen sehr wichtig ist. Denn auf diesem Wege kann man mitbestimmen und seine Rechte auf eine demokratische Teilhabe auch in diesem Bereich wahrnehmen.</w:t>
      </w:r>
    </w:p>
    <w:p w14:paraId="1540FD94" w14:textId="47F42C2E" w:rsidR="009D5C58" w:rsidRPr="009D5C58" w:rsidRDefault="25C45516" w:rsidP="009D5C58">
      <w:pPr>
        <w:rPr>
          <w:rFonts w:ascii="SPD TheSans" w:hAnsi="SPD TheSans"/>
          <w:sz w:val="28"/>
          <w:szCs w:val="28"/>
        </w:rPr>
      </w:pPr>
      <w:r w:rsidRPr="25C45516">
        <w:rPr>
          <w:rFonts w:ascii="SPD TheSans" w:hAnsi="SPD TheSans"/>
          <w:sz w:val="28"/>
          <w:szCs w:val="28"/>
        </w:rPr>
        <w:t xml:space="preserve">Wir sagen deshalb ganz klar: </w:t>
      </w:r>
    </w:p>
    <w:p w14:paraId="05665C48" w14:textId="3A03FD32" w:rsidR="009D5C58" w:rsidRDefault="009D5C58" w:rsidP="009D5C58">
      <w:pPr>
        <w:rPr>
          <w:rFonts w:ascii="SPD TheSans" w:hAnsi="SPD TheSans"/>
          <w:sz w:val="28"/>
          <w:szCs w:val="28"/>
        </w:rPr>
      </w:pPr>
      <w:r w:rsidRPr="009D5C58">
        <w:rPr>
          <w:rFonts w:ascii="SPD TheSans" w:hAnsi="SPD TheSans"/>
          <w:sz w:val="28"/>
          <w:szCs w:val="28"/>
        </w:rPr>
        <w:tab/>
      </w:r>
      <w:r w:rsidRPr="009D5C58">
        <w:rPr>
          <w:rFonts w:ascii="SPD TheSans" w:hAnsi="SPD TheSans"/>
          <w:sz w:val="28"/>
          <w:szCs w:val="28"/>
        </w:rPr>
        <w:tab/>
      </w:r>
      <w:r w:rsidRPr="009D5C58">
        <w:rPr>
          <w:rFonts w:ascii="SPD TheSans" w:hAnsi="SPD TheSans"/>
          <w:sz w:val="28"/>
          <w:szCs w:val="28"/>
        </w:rPr>
        <w:tab/>
      </w:r>
      <w:r w:rsidRPr="00243117">
        <w:rPr>
          <w:rFonts w:ascii="SPD TheSans" w:hAnsi="SPD TheSans"/>
          <w:b/>
          <w:bCs/>
          <w:color w:val="C00000"/>
          <w:sz w:val="28"/>
          <w:szCs w:val="28"/>
        </w:rPr>
        <w:t>„Nehmt bitte Euer Wahlrecht wahr!“</w:t>
      </w:r>
      <w:r w:rsidR="00243117">
        <w:rPr>
          <w:rFonts w:ascii="SPD TheSans" w:hAnsi="SPD TheSans"/>
          <w:sz w:val="28"/>
          <w:szCs w:val="28"/>
        </w:rPr>
        <w:br/>
      </w:r>
      <w:r w:rsidR="00437209" w:rsidRPr="00437209">
        <w:rPr>
          <w:rFonts w:ascii="SPD TheSans" w:hAnsi="SPD TheSans"/>
          <w:sz w:val="24"/>
          <w:szCs w:val="24"/>
        </w:rPr>
        <w:t xml:space="preserve">Bericht: </w:t>
      </w:r>
      <w:r w:rsidR="00243117" w:rsidRPr="00437209">
        <w:rPr>
          <w:rFonts w:ascii="SPD TheSans" w:hAnsi="SPD TheSans"/>
          <w:sz w:val="24"/>
          <w:szCs w:val="24"/>
        </w:rPr>
        <w:t xml:space="preserve">Henry </w:t>
      </w:r>
      <w:proofErr w:type="spellStart"/>
      <w:r w:rsidR="00243117" w:rsidRPr="00437209">
        <w:rPr>
          <w:rFonts w:ascii="SPD TheSans" w:hAnsi="SPD TheSans"/>
          <w:sz w:val="24"/>
          <w:szCs w:val="24"/>
        </w:rPr>
        <w:t>Spradau</w:t>
      </w:r>
      <w:proofErr w:type="spellEnd"/>
    </w:p>
    <w:p w14:paraId="56C80DE2" w14:textId="77777777" w:rsidR="00772431" w:rsidRDefault="00772431" w:rsidP="009D5C58">
      <w:pPr>
        <w:rPr>
          <w:rFonts w:ascii="SPD TheSans" w:hAnsi="SPD TheSans"/>
          <w:sz w:val="28"/>
          <w:szCs w:val="28"/>
        </w:rPr>
      </w:pPr>
    </w:p>
    <w:p w14:paraId="60BAEFD8" w14:textId="77777777" w:rsidR="00236C65" w:rsidRDefault="00236C65" w:rsidP="009D5C58">
      <w:pPr>
        <w:rPr>
          <w:rFonts w:ascii="SPD TheSans" w:hAnsi="SPD TheSans"/>
          <w:sz w:val="28"/>
          <w:szCs w:val="28"/>
        </w:rPr>
      </w:pPr>
    </w:p>
    <w:p w14:paraId="1318E716" w14:textId="77777777" w:rsidR="00772431" w:rsidRPr="00FC5512" w:rsidRDefault="00772431" w:rsidP="00772431">
      <w:pPr>
        <w:rPr>
          <w:rFonts w:ascii="SPD TheSans" w:hAnsi="SPD TheSans"/>
          <w:color w:val="FFFFFF" w:themeColor="background1"/>
          <w:sz w:val="40"/>
          <w:szCs w:val="40"/>
        </w:rPr>
      </w:pPr>
      <w:r w:rsidRPr="00FC5512">
        <w:rPr>
          <w:rFonts w:ascii="SPD TheSans" w:hAnsi="SPD TheSans"/>
          <w:color w:val="FFFFFF" w:themeColor="background1"/>
          <w:sz w:val="40"/>
          <w:szCs w:val="40"/>
          <w:highlight w:val="red"/>
        </w:rPr>
        <w:t xml:space="preserve">Selbst </w:t>
      </w:r>
      <w:proofErr w:type="spellStart"/>
      <w:r w:rsidRPr="00FC5512">
        <w:rPr>
          <w:rFonts w:ascii="SPD TheSans" w:hAnsi="SPD TheSans"/>
          <w:color w:val="FFFFFF" w:themeColor="background1"/>
          <w:sz w:val="40"/>
          <w:szCs w:val="40"/>
          <w:highlight w:val="red"/>
        </w:rPr>
        <w:t>Aktiv</w:t>
      </w:r>
      <w:proofErr w:type="spellEnd"/>
      <w:r w:rsidRPr="00FC5512">
        <w:rPr>
          <w:rFonts w:ascii="SPD TheSans" w:hAnsi="SPD TheSans"/>
          <w:color w:val="FFFFFF" w:themeColor="background1"/>
          <w:sz w:val="40"/>
          <w:szCs w:val="40"/>
          <w:highlight w:val="red"/>
        </w:rPr>
        <w:t xml:space="preserve"> Rheinland-Pfalz</w:t>
      </w:r>
    </w:p>
    <w:p w14:paraId="0C509335" w14:textId="2DA981F4" w:rsidR="00772431" w:rsidRPr="00772431" w:rsidRDefault="00772431" w:rsidP="00772431">
      <w:pPr>
        <w:rPr>
          <w:rFonts w:ascii="SPD TheSans" w:hAnsi="SPD TheSans"/>
          <w:sz w:val="28"/>
          <w:szCs w:val="28"/>
        </w:rPr>
      </w:pPr>
      <w:r w:rsidRPr="00772431">
        <w:rPr>
          <w:rFonts w:ascii="SPD TheSans" w:hAnsi="SPD TheSans"/>
          <w:sz w:val="28"/>
          <w:szCs w:val="28"/>
        </w:rPr>
        <w:t>Nachdem wir im Herbst/Winter mit terminlichen und gesundheitlichen Problemen etwas erlahmt waren – und in Mainz kann man in der Fastnachtszeit eher sowieso keine Termine machen – geht es aber wieder los.</w:t>
      </w:r>
    </w:p>
    <w:p w14:paraId="0A2BFF5F" w14:textId="0FEBF8AF" w:rsidR="00772431" w:rsidRPr="002F3D90" w:rsidRDefault="25C45516" w:rsidP="002F3D90">
      <w:pPr>
        <w:pStyle w:val="Listenabsatz"/>
        <w:numPr>
          <w:ilvl w:val="0"/>
          <w:numId w:val="12"/>
        </w:numPr>
        <w:rPr>
          <w:rFonts w:ascii="SPD TheSans" w:hAnsi="SPD TheSans"/>
          <w:sz w:val="28"/>
          <w:szCs w:val="28"/>
        </w:rPr>
      </w:pPr>
      <w:r w:rsidRPr="25C45516">
        <w:rPr>
          <w:rFonts w:ascii="SPD TheSans" w:hAnsi="SPD TheSans"/>
          <w:sz w:val="28"/>
          <w:szCs w:val="28"/>
        </w:rPr>
        <w:t>Wir bleiben dran am Thema Inklusive Bildung</w:t>
      </w:r>
    </w:p>
    <w:p w14:paraId="54F08BF1" w14:textId="30FD6C1C" w:rsidR="00772431" w:rsidRPr="002F3D90" w:rsidRDefault="25C45516" w:rsidP="002F3D90">
      <w:pPr>
        <w:pStyle w:val="Listenabsatz"/>
        <w:numPr>
          <w:ilvl w:val="0"/>
          <w:numId w:val="12"/>
        </w:numPr>
        <w:rPr>
          <w:rFonts w:ascii="SPD TheSans" w:hAnsi="SPD TheSans"/>
          <w:sz w:val="28"/>
          <w:szCs w:val="28"/>
        </w:rPr>
      </w:pPr>
      <w:r w:rsidRPr="25C45516">
        <w:rPr>
          <w:rFonts w:ascii="SPD TheSans" w:hAnsi="SPD TheSans"/>
          <w:sz w:val="28"/>
          <w:szCs w:val="28"/>
        </w:rPr>
        <w:t>Wir beschäftigen uns mit der innerörtlichen Barrierefreiheit und ihrer Hindernisse (Straßenverkehrsordnung)</w:t>
      </w:r>
    </w:p>
    <w:p w14:paraId="2B3591BD" w14:textId="32D23E9A" w:rsidR="00772431" w:rsidRPr="002F3D90" w:rsidRDefault="00772431" w:rsidP="002F3D90">
      <w:pPr>
        <w:pStyle w:val="Listenabsatz"/>
        <w:numPr>
          <w:ilvl w:val="0"/>
          <w:numId w:val="12"/>
        </w:numPr>
        <w:rPr>
          <w:rFonts w:ascii="SPD TheSans" w:hAnsi="SPD TheSans"/>
          <w:sz w:val="28"/>
          <w:szCs w:val="28"/>
        </w:rPr>
      </w:pPr>
      <w:r w:rsidRPr="002F3D90">
        <w:rPr>
          <w:rFonts w:ascii="SPD TheSans" w:hAnsi="SPD TheSans"/>
          <w:sz w:val="28"/>
          <w:szCs w:val="28"/>
        </w:rPr>
        <w:t>Rederecht von Menschen mit Behinderung in den kommunalen Parlamenten</w:t>
      </w:r>
    </w:p>
    <w:p w14:paraId="4124DCCC" w14:textId="46B87150" w:rsidR="00772431" w:rsidRPr="002F3D90" w:rsidRDefault="00772431" w:rsidP="002F3D90">
      <w:pPr>
        <w:pStyle w:val="Listenabsatz"/>
        <w:numPr>
          <w:ilvl w:val="0"/>
          <w:numId w:val="12"/>
        </w:numPr>
        <w:rPr>
          <w:rFonts w:ascii="SPD TheSans" w:hAnsi="SPD TheSans"/>
          <w:sz w:val="28"/>
          <w:szCs w:val="28"/>
        </w:rPr>
      </w:pPr>
      <w:r w:rsidRPr="002F3D90">
        <w:rPr>
          <w:rFonts w:ascii="SPD TheSans" w:hAnsi="SPD TheSans"/>
          <w:sz w:val="28"/>
          <w:szCs w:val="28"/>
        </w:rPr>
        <w:lastRenderedPageBreak/>
        <w:t>Barrierefreiheit von E-Ladesäulen</w:t>
      </w:r>
    </w:p>
    <w:p w14:paraId="73C4CAC9" w14:textId="05293116" w:rsidR="00772431" w:rsidRDefault="25C45516" w:rsidP="00772431">
      <w:pPr>
        <w:rPr>
          <w:rFonts w:ascii="SPD TheSans" w:hAnsi="SPD TheSans"/>
          <w:sz w:val="28"/>
          <w:szCs w:val="28"/>
        </w:rPr>
      </w:pPr>
      <w:r w:rsidRPr="25C45516">
        <w:rPr>
          <w:rFonts w:ascii="SPD TheSans" w:hAnsi="SPD TheSans"/>
          <w:sz w:val="28"/>
          <w:szCs w:val="28"/>
        </w:rPr>
        <w:t xml:space="preserve">Möglicherweise entwickeln wir daraus Anträge für den Landesparteitag im Herbst (oder auch für die Bundeskonferenz von Selbst </w:t>
      </w:r>
      <w:proofErr w:type="spellStart"/>
      <w:r w:rsidRPr="25C45516">
        <w:rPr>
          <w:rFonts w:ascii="SPD TheSans" w:hAnsi="SPD TheSans"/>
          <w:sz w:val="28"/>
          <w:szCs w:val="28"/>
        </w:rPr>
        <w:t>Aktiv</w:t>
      </w:r>
      <w:proofErr w:type="spellEnd"/>
      <w:r w:rsidRPr="25C45516">
        <w:rPr>
          <w:rFonts w:ascii="SPD TheSans" w:hAnsi="SPD TheSans"/>
          <w:sz w:val="28"/>
          <w:szCs w:val="28"/>
        </w:rPr>
        <w:t>)</w:t>
      </w:r>
    </w:p>
    <w:p w14:paraId="71D601E7" w14:textId="2EDEDC40" w:rsidR="00A66F9C" w:rsidRPr="00A12334" w:rsidRDefault="00A12334">
      <w:pPr>
        <w:rPr>
          <w:rFonts w:ascii="SPD TheSans" w:hAnsi="SPD TheSans"/>
          <w:sz w:val="24"/>
          <w:szCs w:val="24"/>
        </w:rPr>
      </w:pPr>
      <w:r w:rsidRPr="00A12334">
        <w:rPr>
          <w:rFonts w:ascii="SPD TheSans" w:hAnsi="SPD TheSans"/>
          <w:sz w:val="24"/>
          <w:szCs w:val="24"/>
        </w:rPr>
        <w:t xml:space="preserve">Bericht: </w:t>
      </w:r>
      <w:r w:rsidR="008166E5" w:rsidRPr="00A12334">
        <w:rPr>
          <w:rFonts w:ascii="SPD TheSans" w:hAnsi="SPD TheSans"/>
          <w:sz w:val="24"/>
          <w:szCs w:val="24"/>
        </w:rPr>
        <w:t>Anne Kleinschnieder</w:t>
      </w:r>
    </w:p>
    <w:p w14:paraId="633515A2" w14:textId="3A13F3DA" w:rsidR="00DB6381" w:rsidRDefault="00DB6381">
      <w:pPr>
        <w:rPr>
          <w:rFonts w:ascii="SPD TheSans" w:hAnsi="SPD TheSans"/>
          <w:sz w:val="28"/>
          <w:szCs w:val="28"/>
        </w:rPr>
      </w:pPr>
    </w:p>
    <w:p w14:paraId="593BA0BD" w14:textId="77777777" w:rsidR="00507820" w:rsidRDefault="00507820">
      <w:pPr>
        <w:rPr>
          <w:rFonts w:ascii="SPD TheSans" w:hAnsi="SPD TheSans"/>
          <w:sz w:val="28"/>
          <w:szCs w:val="28"/>
        </w:rPr>
      </w:pPr>
    </w:p>
    <w:p w14:paraId="081AE1A7" w14:textId="56A0AE4E" w:rsidR="00E91F67" w:rsidRPr="002E3C3F" w:rsidRDefault="356F5F95" w:rsidP="00E91F67">
      <w:pPr>
        <w:rPr>
          <w:rFonts w:ascii="SPD TheSans" w:hAnsi="SPD TheSans"/>
          <w:color w:val="FFFFFF" w:themeColor="background1"/>
          <w:sz w:val="40"/>
          <w:szCs w:val="40"/>
        </w:rPr>
      </w:pPr>
      <w:r w:rsidRPr="356F5F95">
        <w:rPr>
          <w:rFonts w:ascii="SPD TheSans" w:hAnsi="SPD TheSans"/>
          <w:color w:val="FFFFFF" w:themeColor="background1"/>
          <w:sz w:val="40"/>
          <w:szCs w:val="40"/>
          <w:highlight w:val="red"/>
        </w:rPr>
        <w:t xml:space="preserve">Treffen der AG Selbst </w:t>
      </w:r>
      <w:proofErr w:type="spellStart"/>
      <w:r w:rsidRPr="356F5F95">
        <w:rPr>
          <w:rFonts w:ascii="SPD TheSans" w:hAnsi="SPD TheSans"/>
          <w:color w:val="FFFFFF" w:themeColor="background1"/>
          <w:sz w:val="40"/>
          <w:szCs w:val="40"/>
          <w:highlight w:val="red"/>
        </w:rPr>
        <w:t>Aktiv</w:t>
      </w:r>
      <w:proofErr w:type="spellEnd"/>
      <w:r w:rsidRPr="356F5F95">
        <w:rPr>
          <w:rFonts w:ascii="SPD TheSans" w:hAnsi="SPD TheSans"/>
          <w:color w:val="FFFFFF" w:themeColor="background1"/>
          <w:sz w:val="40"/>
          <w:szCs w:val="40"/>
          <w:highlight w:val="red"/>
        </w:rPr>
        <w:t xml:space="preserve"> Bezirk Hannover mit </w:t>
      </w:r>
      <w:r w:rsidR="002E3C3F">
        <w:br/>
      </w:r>
      <w:r w:rsidRPr="356F5F95">
        <w:rPr>
          <w:rFonts w:ascii="SPD TheSans" w:hAnsi="SPD TheSans"/>
          <w:color w:val="FFFFFF" w:themeColor="background1"/>
          <w:sz w:val="40"/>
          <w:szCs w:val="40"/>
          <w:highlight w:val="red"/>
        </w:rPr>
        <w:t>Steffan Krach, Präsident der Region Hannover</w:t>
      </w:r>
    </w:p>
    <w:p w14:paraId="25BBF093" w14:textId="15987C1F" w:rsidR="00C152D4" w:rsidRDefault="00362674" w:rsidP="00E25F6E">
      <w:pPr>
        <w:rPr>
          <w:rFonts w:ascii="SPD TheSans" w:hAnsi="SPD TheSans"/>
          <w:sz w:val="28"/>
          <w:szCs w:val="28"/>
        </w:rPr>
      </w:pPr>
      <w:r>
        <w:rPr>
          <w:rFonts w:ascii="SPD TheSans" w:hAnsi="SPD TheSans"/>
          <w:noProof/>
          <w:sz w:val="28"/>
          <w:szCs w:val="28"/>
        </w:rPr>
        <w:drawing>
          <wp:anchor distT="0" distB="0" distL="114300" distR="114300" simplePos="0" relativeHeight="251658240" behindDoc="1" locked="0" layoutInCell="1" allowOverlap="1" wp14:anchorId="17D21A62" wp14:editId="02252C12">
            <wp:simplePos x="0" y="0"/>
            <wp:positionH relativeFrom="column">
              <wp:posOffset>0</wp:posOffset>
            </wp:positionH>
            <wp:positionV relativeFrom="paragraph">
              <wp:posOffset>-635</wp:posOffset>
            </wp:positionV>
            <wp:extent cx="3143250" cy="4194229"/>
            <wp:effectExtent l="0" t="0" r="0" b="0"/>
            <wp:wrapTight wrapText="bothSides">
              <wp:wrapPolygon edited="0">
                <wp:start x="0" y="0"/>
                <wp:lineTo x="0" y="21486"/>
                <wp:lineTo x="21469" y="21486"/>
                <wp:lineTo x="21469" y="0"/>
                <wp:lineTo x="0" y="0"/>
              </wp:wrapPolygon>
            </wp:wrapTight>
            <wp:docPr id="4" name="Picture 4" descr="Gruppenbild der Teilnehmer an der Unterre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Gruppenbild der Teilnehmer an der Unterred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4194229"/>
                    </a:xfrm>
                    <a:prstGeom prst="rect">
                      <a:avLst/>
                    </a:prstGeom>
                    <a:noFill/>
                    <a:ln>
                      <a:noFill/>
                    </a:ln>
                  </pic:spPr>
                </pic:pic>
              </a:graphicData>
            </a:graphic>
          </wp:anchor>
        </w:drawing>
      </w:r>
      <w:r w:rsidR="00E91F67" w:rsidRPr="00E91F67">
        <w:rPr>
          <w:rFonts w:ascii="SPD TheSans" w:hAnsi="SPD TheSans"/>
          <w:sz w:val="28"/>
          <w:szCs w:val="28"/>
        </w:rPr>
        <w:t xml:space="preserve">Am 24.01. hat sich </w:t>
      </w:r>
      <w:r w:rsidR="00846D64">
        <w:rPr>
          <w:rFonts w:ascii="SPD TheSans" w:hAnsi="SPD TheSans"/>
          <w:sz w:val="28"/>
          <w:szCs w:val="28"/>
        </w:rPr>
        <w:t xml:space="preserve">die </w:t>
      </w:r>
      <w:r w:rsidR="00E91F67" w:rsidRPr="00E91F67">
        <w:rPr>
          <w:rFonts w:ascii="SPD TheSans" w:hAnsi="SPD TheSans"/>
          <w:sz w:val="28"/>
          <w:szCs w:val="28"/>
        </w:rPr>
        <w:t xml:space="preserve">AG Selbst </w:t>
      </w:r>
      <w:proofErr w:type="spellStart"/>
      <w:r w:rsidR="00E91F67" w:rsidRPr="00E91F67">
        <w:rPr>
          <w:rFonts w:ascii="SPD TheSans" w:hAnsi="SPD TheSans"/>
          <w:sz w:val="28"/>
          <w:szCs w:val="28"/>
        </w:rPr>
        <w:t>Aktiv</w:t>
      </w:r>
      <w:proofErr w:type="spellEnd"/>
      <w:r w:rsidR="00E91F67" w:rsidRPr="00E91F67">
        <w:rPr>
          <w:rFonts w:ascii="SPD TheSans" w:hAnsi="SPD TheSans"/>
          <w:sz w:val="28"/>
          <w:szCs w:val="28"/>
        </w:rPr>
        <w:t>, B</w:t>
      </w:r>
      <w:r w:rsidR="00B358D1">
        <w:rPr>
          <w:rFonts w:ascii="SPD TheSans" w:hAnsi="SPD TheSans"/>
          <w:sz w:val="28"/>
          <w:szCs w:val="28"/>
        </w:rPr>
        <w:t>ezirk</w:t>
      </w:r>
      <w:r w:rsidR="00E91F67" w:rsidRPr="00E91F67">
        <w:rPr>
          <w:rFonts w:ascii="SPD TheSans" w:hAnsi="SPD TheSans"/>
          <w:sz w:val="28"/>
          <w:szCs w:val="28"/>
        </w:rPr>
        <w:t xml:space="preserve"> Hannover, mit Steffen Krach getroffen.</w:t>
      </w:r>
      <w:r w:rsidR="00F77DEB">
        <w:rPr>
          <w:rFonts w:ascii="SPD TheSans" w:hAnsi="SPD TheSans"/>
          <w:sz w:val="28"/>
          <w:szCs w:val="28"/>
        </w:rPr>
        <w:t xml:space="preserve"> </w:t>
      </w:r>
      <w:r w:rsidR="00E91F67" w:rsidRPr="00E91F67">
        <w:rPr>
          <w:rFonts w:ascii="SPD TheSans" w:hAnsi="SPD TheSans"/>
          <w:sz w:val="28"/>
          <w:szCs w:val="28"/>
        </w:rPr>
        <w:t>Die Unter</w:t>
      </w:r>
      <w:r w:rsidR="00846D64">
        <w:rPr>
          <w:rFonts w:ascii="SPD TheSans" w:hAnsi="SPD TheSans"/>
          <w:sz w:val="28"/>
          <w:szCs w:val="28"/>
        </w:rPr>
        <w:t>r</w:t>
      </w:r>
      <w:r w:rsidR="00E91F67" w:rsidRPr="00E91F67">
        <w:rPr>
          <w:rFonts w:ascii="SPD TheSans" w:hAnsi="SPD TheSans"/>
          <w:sz w:val="28"/>
          <w:szCs w:val="28"/>
        </w:rPr>
        <w:t>edung mit dem Präsidenten der Region Hannover fand im Kurt-Schumacher-Haus statt.</w:t>
      </w:r>
      <w:r w:rsidR="00604885">
        <w:rPr>
          <w:rFonts w:ascii="SPD TheSans" w:hAnsi="SPD TheSans"/>
          <w:sz w:val="28"/>
          <w:szCs w:val="28"/>
        </w:rPr>
        <w:br/>
      </w:r>
      <w:r w:rsidR="00E91F67" w:rsidRPr="00E91F67">
        <w:rPr>
          <w:rFonts w:ascii="SPD TheSans" w:hAnsi="SPD TheSans"/>
          <w:sz w:val="28"/>
          <w:szCs w:val="28"/>
        </w:rPr>
        <w:t>Im Zentrum des Gesprächs standen Möglichkeiten für Menschen mit Behinderung, die Politik der Region</w:t>
      </w:r>
      <w:r w:rsidR="00846D64">
        <w:rPr>
          <w:rFonts w:ascii="SPD TheSans" w:hAnsi="SPD TheSans"/>
          <w:sz w:val="28"/>
          <w:szCs w:val="28"/>
        </w:rPr>
        <w:t xml:space="preserve"> </w:t>
      </w:r>
      <w:r w:rsidR="00E91F67" w:rsidRPr="00E91F67">
        <w:rPr>
          <w:rFonts w:ascii="SPD TheSans" w:hAnsi="SPD TheSans"/>
          <w:sz w:val="28"/>
          <w:szCs w:val="28"/>
        </w:rPr>
        <w:t>mitzugestalten und dies in den verschiedensten Formaten.</w:t>
      </w:r>
      <w:r w:rsidR="009766CB">
        <w:rPr>
          <w:rFonts w:ascii="SPD TheSans" w:hAnsi="SPD TheSans"/>
          <w:sz w:val="28"/>
          <w:szCs w:val="28"/>
        </w:rPr>
        <w:t xml:space="preserve"> </w:t>
      </w:r>
      <w:r w:rsidR="00E91F67" w:rsidRPr="00E91F67">
        <w:rPr>
          <w:rFonts w:ascii="SPD TheSans" w:hAnsi="SPD TheSans"/>
          <w:sz w:val="28"/>
          <w:szCs w:val="28"/>
        </w:rPr>
        <w:t>Aber auch konkrete Erfahrungen von Menschen mit Behinderung im ÖPNV wurden besprochen.</w:t>
      </w:r>
      <w:r w:rsidR="00604885">
        <w:rPr>
          <w:rFonts w:ascii="SPD TheSans" w:hAnsi="SPD TheSans"/>
          <w:sz w:val="28"/>
          <w:szCs w:val="28"/>
        </w:rPr>
        <w:br/>
      </w:r>
      <w:r w:rsidR="00E91F67" w:rsidRPr="00E91F67">
        <w:rPr>
          <w:rFonts w:ascii="SPD TheSans" w:hAnsi="SPD TheSans"/>
          <w:sz w:val="28"/>
          <w:szCs w:val="28"/>
        </w:rPr>
        <w:t>Krach unterstrich die Bedeutung des zweiten regionseigenen Aktionsplans auf dem Weg zur inklusiven Region</w:t>
      </w:r>
      <w:r w:rsidR="009766CB">
        <w:rPr>
          <w:rFonts w:ascii="SPD TheSans" w:hAnsi="SPD TheSans"/>
          <w:sz w:val="28"/>
          <w:szCs w:val="28"/>
        </w:rPr>
        <w:t xml:space="preserve"> </w:t>
      </w:r>
      <w:r w:rsidR="00E91F67" w:rsidRPr="00E91F67">
        <w:rPr>
          <w:rFonts w:ascii="SPD TheSans" w:hAnsi="SPD TheSans"/>
          <w:sz w:val="28"/>
          <w:szCs w:val="28"/>
        </w:rPr>
        <w:t>und griff unsere These auf</w:t>
      </w:r>
      <w:r w:rsidR="00D032E7">
        <w:rPr>
          <w:rFonts w:ascii="SPD TheSans" w:hAnsi="SPD TheSans"/>
          <w:sz w:val="28"/>
          <w:szCs w:val="28"/>
        </w:rPr>
        <w:t>.</w:t>
      </w:r>
      <w:r w:rsidR="00E91F67" w:rsidRPr="00E91F67">
        <w:rPr>
          <w:rFonts w:ascii="SPD TheSans" w:hAnsi="SPD TheSans"/>
          <w:sz w:val="28"/>
          <w:szCs w:val="28"/>
        </w:rPr>
        <w:t xml:space="preserve"> Gute Projekte als Leucht</w:t>
      </w:r>
      <w:r w:rsidR="00D032E7">
        <w:rPr>
          <w:rFonts w:ascii="SPD TheSans" w:hAnsi="SPD TheSans"/>
          <w:sz w:val="28"/>
          <w:szCs w:val="28"/>
        </w:rPr>
        <w:t>t</w:t>
      </w:r>
      <w:r w:rsidR="00E91F67" w:rsidRPr="00E91F67">
        <w:rPr>
          <w:rFonts w:ascii="SPD TheSans" w:hAnsi="SPD TheSans"/>
          <w:sz w:val="28"/>
          <w:szCs w:val="28"/>
        </w:rPr>
        <w:t>ürme auf dem Weg dahin seien wichtig, aber</w:t>
      </w:r>
      <w:r w:rsidR="00D032E7">
        <w:rPr>
          <w:rFonts w:ascii="SPD TheSans" w:hAnsi="SPD TheSans"/>
          <w:sz w:val="28"/>
          <w:szCs w:val="28"/>
        </w:rPr>
        <w:t xml:space="preserve"> </w:t>
      </w:r>
      <w:r w:rsidR="00E91F67" w:rsidRPr="00E91F67">
        <w:rPr>
          <w:rFonts w:ascii="SPD TheSans" w:hAnsi="SPD TheSans"/>
          <w:sz w:val="28"/>
          <w:szCs w:val="28"/>
        </w:rPr>
        <w:t>es gelte auch, dauerhafte Strukturen und ein Bewusstsein für und mit Menschen mit Behinderung in der</w:t>
      </w:r>
      <w:r w:rsidR="00F77DEB">
        <w:rPr>
          <w:rFonts w:ascii="SPD TheSans" w:hAnsi="SPD TheSans"/>
          <w:sz w:val="28"/>
          <w:szCs w:val="28"/>
        </w:rPr>
        <w:t xml:space="preserve"> </w:t>
      </w:r>
      <w:r w:rsidR="00E91F67" w:rsidRPr="00E91F67">
        <w:rPr>
          <w:rFonts w:ascii="SPD TheSans" w:hAnsi="SPD TheSans"/>
          <w:sz w:val="28"/>
          <w:szCs w:val="28"/>
        </w:rPr>
        <w:t>Gesellschaft zu festigen.</w:t>
      </w:r>
      <w:r w:rsidR="00604885">
        <w:rPr>
          <w:rFonts w:ascii="SPD TheSans" w:hAnsi="SPD TheSans"/>
          <w:sz w:val="28"/>
          <w:szCs w:val="28"/>
        </w:rPr>
        <w:br/>
      </w:r>
      <w:r w:rsidR="00E91F67" w:rsidRPr="00E91F67">
        <w:rPr>
          <w:rFonts w:ascii="SPD TheSans" w:hAnsi="SPD TheSans"/>
          <w:sz w:val="28"/>
          <w:szCs w:val="28"/>
        </w:rPr>
        <w:t>Die Region leiste übrigens, auch als Arbeitgeberin, einen wichtigen Beitrag. Er wolle sich auch</w:t>
      </w:r>
      <w:r w:rsidR="001802AC">
        <w:rPr>
          <w:rFonts w:ascii="SPD TheSans" w:hAnsi="SPD TheSans"/>
          <w:sz w:val="28"/>
          <w:szCs w:val="28"/>
        </w:rPr>
        <w:t xml:space="preserve"> </w:t>
      </w:r>
      <w:r w:rsidR="00E91F67" w:rsidRPr="00E91F67">
        <w:rPr>
          <w:rFonts w:ascii="SPD TheSans" w:hAnsi="SPD TheSans"/>
          <w:sz w:val="28"/>
          <w:szCs w:val="28"/>
        </w:rPr>
        <w:t xml:space="preserve">als Co-Chef der </w:t>
      </w:r>
      <w:r w:rsidR="00CB3219" w:rsidRPr="00E91F67">
        <w:rPr>
          <w:rFonts w:ascii="SPD TheSans" w:hAnsi="SPD TheSans"/>
          <w:sz w:val="28"/>
          <w:szCs w:val="28"/>
        </w:rPr>
        <w:t>SPD-Region</w:t>
      </w:r>
      <w:r w:rsidR="00E91F67" w:rsidRPr="00E91F67">
        <w:rPr>
          <w:rFonts w:ascii="SPD TheSans" w:hAnsi="SPD TheSans"/>
          <w:sz w:val="28"/>
          <w:szCs w:val="28"/>
        </w:rPr>
        <w:t xml:space="preserve"> Hannover weiter für die Inklusion einsetzen, so Krach zum</w:t>
      </w:r>
      <w:r w:rsidR="001802AC">
        <w:rPr>
          <w:rFonts w:ascii="SPD TheSans" w:hAnsi="SPD TheSans"/>
          <w:sz w:val="28"/>
          <w:szCs w:val="28"/>
        </w:rPr>
        <w:t xml:space="preserve"> </w:t>
      </w:r>
      <w:r w:rsidR="00E91F67" w:rsidRPr="00E91F67">
        <w:rPr>
          <w:rFonts w:ascii="SPD TheSans" w:hAnsi="SPD TheSans"/>
          <w:sz w:val="28"/>
          <w:szCs w:val="28"/>
        </w:rPr>
        <w:t>Ende des Gesprächs.</w:t>
      </w:r>
      <w:r w:rsidR="00604885">
        <w:rPr>
          <w:rFonts w:ascii="SPD TheSans" w:hAnsi="SPD TheSans"/>
          <w:sz w:val="28"/>
          <w:szCs w:val="28"/>
        </w:rPr>
        <w:br/>
      </w:r>
    </w:p>
    <w:p w14:paraId="3E177CE1" w14:textId="5F0A4AFD" w:rsidR="004F2668" w:rsidRDefault="004F2668" w:rsidP="004F2668">
      <w:pPr>
        <w:rPr>
          <w:rFonts w:ascii="SPD TheSans" w:hAnsi="SPD TheSans"/>
          <w:color w:val="FFFFFF" w:themeColor="background1"/>
          <w:sz w:val="40"/>
          <w:szCs w:val="40"/>
        </w:rPr>
      </w:pPr>
      <w:r w:rsidRPr="004F2668">
        <w:rPr>
          <w:rFonts w:ascii="SPD TheSans" w:hAnsi="SPD TheSans"/>
          <w:color w:val="FFFFFF" w:themeColor="background1"/>
          <w:sz w:val="40"/>
          <w:szCs w:val="40"/>
          <w:highlight w:val="red"/>
        </w:rPr>
        <w:lastRenderedPageBreak/>
        <w:t xml:space="preserve">Pressemitteilung der AG Selbst </w:t>
      </w:r>
      <w:proofErr w:type="spellStart"/>
      <w:r w:rsidRPr="004F2668">
        <w:rPr>
          <w:rFonts w:ascii="SPD TheSans" w:hAnsi="SPD TheSans"/>
          <w:color w:val="FFFFFF" w:themeColor="background1"/>
          <w:sz w:val="40"/>
          <w:szCs w:val="40"/>
          <w:highlight w:val="red"/>
        </w:rPr>
        <w:t>Aktiv</w:t>
      </w:r>
      <w:proofErr w:type="spellEnd"/>
      <w:r w:rsidRPr="004F2668">
        <w:rPr>
          <w:rFonts w:ascii="SPD TheSans" w:hAnsi="SPD TheSans"/>
          <w:color w:val="FFFFFF" w:themeColor="background1"/>
          <w:sz w:val="40"/>
          <w:szCs w:val="40"/>
          <w:highlight w:val="red"/>
        </w:rPr>
        <w:t xml:space="preserve"> in</w:t>
      </w:r>
      <w:r w:rsidR="00C5440D">
        <w:rPr>
          <w:rFonts w:ascii="SPD TheSans" w:hAnsi="SPD TheSans"/>
          <w:color w:val="FFFFFF" w:themeColor="background1"/>
          <w:sz w:val="40"/>
          <w:szCs w:val="40"/>
          <w:highlight w:val="red"/>
        </w:rPr>
        <w:t xml:space="preserve"> </w:t>
      </w:r>
      <w:r w:rsidRPr="004F2668">
        <w:rPr>
          <w:rFonts w:ascii="SPD TheSans" w:hAnsi="SPD TheSans"/>
          <w:color w:val="FFFFFF" w:themeColor="background1"/>
          <w:sz w:val="40"/>
          <w:szCs w:val="40"/>
          <w:highlight w:val="red"/>
        </w:rPr>
        <w:t>Mittelsachsen</w:t>
      </w:r>
      <w:r w:rsidR="009965C4">
        <w:rPr>
          <w:rFonts w:ascii="SPD TheSans" w:hAnsi="SPD TheSans"/>
          <w:color w:val="FFFFFF" w:themeColor="background1"/>
          <w:sz w:val="40"/>
          <w:szCs w:val="40"/>
          <w:highlight w:val="red"/>
        </w:rPr>
        <w:br/>
      </w:r>
      <w:r w:rsidRPr="004F2668">
        <w:rPr>
          <w:rFonts w:ascii="SPD TheSans" w:hAnsi="SPD TheSans"/>
          <w:color w:val="FFFFFF" w:themeColor="background1"/>
          <w:sz w:val="40"/>
          <w:szCs w:val="40"/>
          <w:highlight w:val="red"/>
        </w:rPr>
        <w:t>Gedenktag der Opfer des Nationalsozialismus</w:t>
      </w:r>
    </w:p>
    <w:p w14:paraId="7D6DE102" w14:textId="26517F73" w:rsidR="004F2668" w:rsidRPr="004F2668" w:rsidRDefault="25C45516" w:rsidP="25C45516">
      <w:pPr>
        <w:rPr>
          <w:rFonts w:ascii="SPD TheSans" w:hAnsi="SPD TheSans"/>
          <w:sz w:val="28"/>
          <w:szCs w:val="28"/>
        </w:rPr>
      </w:pPr>
      <w:r w:rsidRPr="25C45516">
        <w:rPr>
          <w:rFonts w:ascii="SPD TheSans" w:hAnsi="SPD TheSans"/>
          <w:sz w:val="28"/>
          <w:szCs w:val="28"/>
        </w:rPr>
        <w:t xml:space="preserve">Am 27. Januar 1945 wurde das KZ Auschwitz befreit, deshalb begeht man jährlich am 27. Januar den Gedenktag für die Opfer des Nationalsozialismus. Über 6 Mio. jüdische Menschen wurden in Konzentrationslagern ermordet. Über 1 Mio. Sinti und Roma fanden in Vernichtungs- und Arbeitslagern ihren Tod. Das nationalsozialistische Terrorregime ließ in Tötungsanstalten wie Pirna-Sonnenstein, Brandenburg a. d. H. oder Bernburg (Saale) Menschen mit Behinderung ermorden. Allein in Pirna-Sonnenstein wurden von 1940 bis Sommer 1942 über 14.000 Menschen mit Behinderung getötet. Diesen Menschen gedenkt die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Mittelsachsen heute.</w:t>
      </w:r>
    </w:p>
    <w:p w14:paraId="5E3A690A" w14:textId="0294C6A1" w:rsidR="004F2668" w:rsidRPr="004F2668" w:rsidRDefault="25C45516" w:rsidP="004F2668">
      <w:pPr>
        <w:rPr>
          <w:rFonts w:ascii="SPD TheSans" w:hAnsi="SPD TheSans"/>
          <w:sz w:val="28"/>
          <w:szCs w:val="28"/>
        </w:rPr>
      </w:pPr>
      <w:r w:rsidRPr="25C45516">
        <w:rPr>
          <w:rFonts w:ascii="SPD TheSans" w:hAnsi="SPD TheSans"/>
          <w:sz w:val="28"/>
          <w:szCs w:val="28"/>
        </w:rPr>
        <w:t xml:space="preserve">Die Frage nach dem Wert eines Lebens von Menschen wird auch noch nach fast 90 Jahren gestellt. Aus diesem Grund mahnt die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Mittelsachsen, dass kein Mensch unter anderem auf Grund seiner Abstammung, seiner sozialen Herkunft, seiner sexuellen Lebensgestaltung oder seiner Behinderung ausgegrenzt und getötet werden darf. Der Artikel 1 GG „Die Würde des Menschen ist unantastbar“, ist der wichtigste Verfassungsgrundsatz, der ein selbstbestimmtes Leben von Menschen mit und ohne Behinderung garantiert.</w:t>
      </w:r>
    </w:p>
    <w:p w14:paraId="0D40FCA4" w14:textId="04682890" w:rsidR="00851BF5" w:rsidRDefault="004F2668" w:rsidP="004F2668">
      <w:pPr>
        <w:rPr>
          <w:rFonts w:ascii="SPD TheSans" w:hAnsi="SPD TheSans"/>
          <w:sz w:val="28"/>
          <w:szCs w:val="28"/>
        </w:rPr>
      </w:pPr>
      <w:r w:rsidRPr="004F2668">
        <w:rPr>
          <w:rFonts w:ascii="SPD TheSans" w:hAnsi="SPD TheSans"/>
          <w:sz w:val="28"/>
          <w:szCs w:val="28"/>
        </w:rPr>
        <w:t>Die Opfer der Euthanasie verdienen das Gedenken und die Ermahnung, dass so etwas nie wieder passieren darf.</w:t>
      </w:r>
    </w:p>
    <w:p w14:paraId="37EFCBF7" w14:textId="77777777" w:rsidR="00DC7108" w:rsidRDefault="00DC7108" w:rsidP="00141743">
      <w:pPr>
        <w:rPr>
          <w:rFonts w:ascii="SPD TheSans" w:hAnsi="SPD TheSans"/>
          <w:sz w:val="28"/>
          <w:szCs w:val="28"/>
        </w:rPr>
      </w:pPr>
    </w:p>
    <w:p w14:paraId="36F737F9" w14:textId="77777777" w:rsidR="00382F51" w:rsidRDefault="00382F51" w:rsidP="00141743">
      <w:pPr>
        <w:rPr>
          <w:rFonts w:ascii="SPD TheSans" w:hAnsi="SPD TheSans"/>
          <w:sz w:val="28"/>
          <w:szCs w:val="28"/>
        </w:rPr>
      </w:pPr>
    </w:p>
    <w:p w14:paraId="59871D15" w14:textId="60F5037A" w:rsidR="00714453" w:rsidRPr="00380995" w:rsidRDefault="00714453" w:rsidP="00382F51">
      <w:pPr>
        <w:rPr>
          <w:rFonts w:ascii="SPD TheSans" w:hAnsi="SPD TheSans"/>
          <w:color w:val="FFFFFF" w:themeColor="background1"/>
          <w:sz w:val="40"/>
          <w:szCs w:val="40"/>
        </w:rPr>
      </w:pPr>
      <w:r w:rsidRPr="00380995">
        <w:rPr>
          <w:rFonts w:ascii="SPD TheSans" w:hAnsi="SPD TheSans"/>
          <w:color w:val="FFFFFF" w:themeColor="background1"/>
          <w:sz w:val="40"/>
          <w:szCs w:val="40"/>
          <w:highlight w:val="red"/>
        </w:rPr>
        <w:t>Schwerbehinderten-Sportabzeichen</w:t>
      </w:r>
      <w:r w:rsidR="006C09F4">
        <w:rPr>
          <w:rFonts w:ascii="SPD TheSans" w:hAnsi="SPD TheSans"/>
          <w:color w:val="FFFFFF" w:themeColor="background1"/>
          <w:sz w:val="40"/>
          <w:szCs w:val="40"/>
          <w:highlight w:val="red"/>
        </w:rPr>
        <w:t xml:space="preserve"> </w:t>
      </w:r>
      <w:r w:rsidR="00996C39" w:rsidRPr="00380995">
        <w:rPr>
          <w:rFonts w:ascii="SPD TheSans" w:hAnsi="SPD TheSans"/>
          <w:color w:val="FFFFFF" w:themeColor="background1"/>
          <w:sz w:val="40"/>
          <w:szCs w:val="40"/>
          <w:highlight w:val="red"/>
        </w:rPr>
        <w:t>aus Schleswig-Holstein</w:t>
      </w:r>
    </w:p>
    <w:p w14:paraId="505CAE4A" w14:textId="05E87DB5" w:rsidR="00382F51" w:rsidRPr="00382F51" w:rsidRDefault="25C45516" w:rsidP="00382F51">
      <w:pPr>
        <w:rPr>
          <w:rFonts w:ascii="SPD TheSans" w:hAnsi="SPD TheSans"/>
          <w:sz w:val="28"/>
          <w:szCs w:val="28"/>
        </w:rPr>
      </w:pPr>
      <w:r w:rsidRPr="25C45516">
        <w:rPr>
          <w:rFonts w:ascii="SPD TheSans" w:hAnsi="SPD TheSans"/>
          <w:sz w:val="28"/>
          <w:szCs w:val="28"/>
        </w:rPr>
        <w:t xml:space="preserve">Bei der letzten Sportabzeichen-Abnahme, die regelmäßig wöchentlich in Geesthacht stattfindet, tauchte folgendes Problem auf: </w:t>
      </w:r>
      <w:r w:rsidR="00382F51">
        <w:br/>
      </w:r>
      <w:r w:rsidRPr="25C45516">
        <w:rPr>
          <w:rFonts w:ascii="SPD TheSans" w:hAnsi="SPD TheSans"/>
          <w:sz w:val="28"/>
          <w:szCs w:val="28"/>
        </w:rPr>
        <w:t xml:space="preserve">Wir haben zum Schwerbehinderten-Sportabzeichen aufgerufen. Es hatten sich Betroffene angemeldet, nachdem die Presse darüber berichtet hatte. Es nahm u.a. ein geistig und körperlich eingeschränkter junger Mann teil. Er hat die Anforderungen größtenteils erfolgreich geschafft. Was gegen die Aushändigung des Sportabzeichens sprach, war das fehlende Schwimmabzeichen. </w:t>
      </w:r>
    </w:p>
    <w:p w14:paraId="235F64FD" w14:textId="2094BE12" w:rsidR="00382F51" w:rsidRDefault="25C45516" w:rsidP="00382F51">
      <w:pPr>
        <w:rPr>
          <w:rFonts w:ascii="SPD TheSans" w:hAnsi="SPD TheSans"/>
          <w:sz w:val="28"/>
          <w:szCs w:val="28"/>
        </w:rPr>
      </w:pPr>
      <w:r w:rsidRPr="25C45516">
        <w:rPr>
          <w:rFonts w:ascii="SPD TheSans" w:hAnsi="SPD TheSans"/>
          <w:sz w:val="28"/>
          <w:szCs w:val="28"/>
        </w:rPr>
        <w:lastRenderedPageBreak/>
        <w:t>Da es bei geistig eingeschränkten Personen eher der Fall ist, dass sie keinen Schwimmnachweis erbringen können, ist es meiner Meinung nach ungerecht, dass diese keine Berücksichtigung finden. Dank des Sportabzeichen-Beauftragten Peter Lenz aus Hannover wurden mir Möglichkeiten aufgezeigt, mit denen wir künftig die Erfolge von geistig Behinderten auch ohne Schwimmnachweis wertschätzen könnten. Mit dem Mehrkampfabzeichen, welches an einem Tag gemacht werden muss, ist es möglich.</w:t>
      </w:r>
    </w:p>
    <w:p w14:paraId="6DE260F2" w14:textId="08A089BC" w:rsidR="00444F06" w:rsidRPr="006C09F4" w:rsidRDefault="006C09F4" w:rsidP="00382F51">
      <w:pPr>
        <w:rPr>
          <w:rFonts w:ascii="SPD TheSans" w:hAnsi="SPD TheSans"/>
          <w:sz w:val="24"/>
          <w:szCs w:val="24"/>
        </w:rPr>
      </w:pPr>
      <w:r w:rsidRPr="006C09F4">
        <w:rPr>
          <w:rFonts w:ascii="SPD TheSans" w:hAnsi="SPD TheSans"/>
          <w:sz w:val="24"/>
          <w:szCs w:val="24"/>
        </w:rPr>
        <w:t xml:space="preserve">Bericht: Heike </w:t>
      </w:r>
      <w:proofErr w:type="spellStart"/>
      <w:r w:rsidRPr="006C09F4">
        <w:rPr>
          <w:rFonts w:ascii="SPD TheSans" w:hAnsi="SPD TheSans"/>
          <w:sz w:val="24"/>
          <w:szCs w:val="24"/>
        </w:rPr>
        <w:t>Treffan</w:t>
      </w:r>
      <w:proofErr w:type="spellEnd"/>
    </w:p>
    <w:p w14:paraId="0F57E96F" w14:textId="77777777" w:rsidR="00382F51" w:rsidRDefault="00382F51" w:rsidP="00141743">
      <w:pPr>
        <w:rPr>
          <w:rFonts w:ascii="SPD TheSans" w:hAnsi="SPD TheSans"/>
          <w:sz w:val="28"/>
          <w:szCs w:val="28"/>
        </w:rPr>
      </w:pPr>
    </w:p>
    <w:p w14:paraId="7F676412" w14:textId="695A8EA2" w:rsidR="00852C90" w:rsidRPr="0028762A" w:rsidRDefault="00B9211F" w:rsidP="00141743">
      <w:pPr>
        <w:rPr>
          <w:rFonts w:ascii="SPD TheSans" w:hAnsi="SPD TheSans"/>
          <w:color w:val="FFFFFF" w:themeColor="background1"/>
          <w:sz w:val="28"/>
          <w:szCs w:val="28"/>
        </w:rPr>
      </w:pPr>
      <w:r w:rsidRPr="00B9211F">
        <w:rPr>
          <w:rFonts w:ascii="SPD TheSans" w:hAnsi="SPD TheSans"/>
          <w:color w:val="FFFFFF" w:themeColor="background1"/>
          <w:sz w:val="40"/>
          <w:szCs w:val="40"/>
          <w:highlight w:val="red"/>
        </w:rPr>
        <w:t>Bericht über den SPD-Landesparteitag in Husum aus Sicht der AG Selbst</w:t>
      </w:r>
      <w:r w:rsidR="00B057E9">
        <w:rPr>
          <w:rFonts w:ascii="SPD TheSans" w:hAnsi="SPD TheSans"/>
          <w:color w:val="FFFFFF" w:themeColor="background1"/>
          <w:sz w:val="40"/>
          <w:szCs w:val="40"/>
          <w:highlight w:val="red"/>
        </w:rPr>
        <w:t xml:space="preserve"> </w:t>
      </w:r>
      <w:proofErr w:type="spellStart"/>
      <w:r w:rsidRPr="00B9211F">
        <w:rPr>
          <w:rFonts w:ascii="SPD TheSans" w:hAnsi="SPD TheSans"/>
          <w:color w:val="FFFFFF" w:themeColor="background1"/>
          <w:sz w:val="40"/>
          <w:szCs w:val="40"/>
          <w:highlight w:val="red"/>
        </w:rPr>
        <w:t>Aktiv</w:t>
      </w:r>
      <w:proofErr w:type="spellEnd"/>
      <w:r w:rsidRPr="00B9211F">
        <w:rPr>
          <w:rFonts w:ascii="SPD TheSans" w:hAnsi="SPD TheSans"/>
          <w:color w:val="FFFFFF" w:themeColor="background1"/>
          <w:sz w:val="40"/>
          <w:szCs w:val="40"/>
          <w:highlight w:val="red"/>
        </w:rPr>
        <w:t xml:space="preserve"> S</w:t>
      </w:r>
      <w:r w:rsidR="00B057E9">
        <w:rPr>
          <w:rFonts w:ascii="SPD TheSans" w:hAnsi="SPD TheSans"/>
          <w:color w:val="FFFFFF" w:themeColor="background1"/>
          <w:sz w:val="40"/>
          <w:szCs w:val="40"/>
          <w:highlight w:val="red"/>
        </w:rPr>
        <w:t>chleswig-</w:t>
      </w:r>
      <w:r w:rsidRPr="00B057E9">
        <w:rPr>
          <w:rFonts w:ascii="SPD TheSans" w:hAnsi="SPD TheSans"/>
          <w:color w:val="FFFFFF" w:themeColor="background1"/>
          <w:sz w:val="40"/>
          <w:szCs w:val="40"/>
          <w:highlight w:val="red"/>
        </w:rPr>
        <w:t>H</w:t>
      </w:r>
      <w:r w:rsidR="00B057E9" w:rsidRPr="00B057E9">
        <w:rPr>
          <w:rFonts w:ascii="SPD TheSans" w:hAnsi="SPD TheSans"/>
          <w:color w:val="FFFFFF" w:themeColor="background1"/>
          <w:sz w:val="40"/>
          <w:szCs w:val="40"/>
          <w:highlight w:val="red"/>
        </w:rPr>
        <w:t>olstein</w:t>
      </w:r>
      <w:r w:rsidR="0028762A">
        <w:rPr>
          <w:rFonts w:ascii="SPD TheSans" w:hAnsi="SPD TheSans"/>
          <w:color w:val="FFFFFF" w:themeColor="background1"/>
          <w:sz w:val="40"/>
          <w:szCs w:val="40"/>
        </w:rPr>
        <w:br/>
      </w:r>
    </w:p>
    <w:p w14:paraId="40A0E237" w14:textId="40644C9F" w:rsidR="00852C90" w:rsidRPr="00852C90" w:rsidRDefault="00B03B37" w:rsidP="00852C90">
      <w:pPr>
        <w:rPr>
          <w:rFonts w:ascii="SPD TheSans" w:hAnsi="SPD TheSans"/>
          <w:sz w:val="28"/>
          <w:szCs w:val="28"/>
        </w:rPr>
      </w:pPr>
      <w:r>
        <w:rPr>
          <w:rFonts w:ascii="SPD TheSans" w:hAnsi="SPD TheSans"/>
          <w:noProof/>
          <w:sz w:val="28"/>
          <w:szCs w:val="28"/>
        </w:rPr>
        <w:drawing>
          <wp:inline distT="0" distB="0" distL="0" distR="0" wp14:anchorId="258F9ED4" wp14:editId="4E208E04">
            <wp:extent cx="2809875" cy="3188127"/>
            <wp:effectExtent l="0" t="0" r="0" b="0"/>
            <wp:docPr id="9" name="Picture 9" descr="Olaf Scholz am Rednerpult. Daneben die Gebärdendolmetsch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Olaf Scholz am Rednerpult. Daneben die Gebärdendolmetscher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4378" cy="3193237"/>
                    </a:xfrm>
                    <a:prstGeom prst="rect">
                      <a:avLst/>
                    </a:prstGeom>
                    <a:noFill/>
                    <a:ln>
                      <a:noFill/>
                    </a:ln>
                  </pic:spPr>
                </pic:pic>
              </a:graphicData>
            </a:graphic>
          </wp:inline>
        </w:drawing>
      </w:r>
      <w:r w:rsidR="002D7EAA">
        <w:rPr>
          <w:rFonts w:ascii="SPD TheSans" w:hAnsi="SPD TheSans"/>
          <w:noProof/>
          <w:sz w:val="28"/>
          <w:szCs w:val="28"/>
        </w:rPr>
        <w:t xml:space="preserve">  </w:t>
      </w:r>
      <w:r w:rsidR="00967616">
        <w:rPr>
          <w:rFonts w:ascii="SPD TheSans" w:hAnsi="SPD TheSans"/>
          <w:noProof/>
          <w:sz w:val="28"/>
          <w:szCs w:val="28"/>
        </w:rPr>
        <w:t xml:space="preserve"> </w:t>
      </w:r>
      <w:r w:rsidR="00967616">
        <w:rPr>
          <w:rFonts w:ascii="SPD TheSans" w:hAnsi="SPD TheSans"/>
          <w:noProof/>
          <w:sz w:val="28"/>
          <w:szCs w:val="28"/>
        </w:rPr>
        <w:drawing>
          <wp:inline distT="0" distB="0" distL="0" distR="0" wp14:anchorId="48233F71" wp14:editId="14E4D565">
            <wp:extent cx="2831902" cy="3190875"/>
            <wp:effectExtent l="0" t="0" r="6985" b="0"/>
            <wp:docPr id="10" name="Picture 10" descr="Mitglieder der AG Selbst Aktiv am Tisch bei der Konfer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Mitglieder der AG Selbst Aktiv am Tisch bei der Konferen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395" cy="3209458"/>
                    </a:xfrm>
                    <a:prstGeom prst="rect">
                      <a:avLst/>
                    </a:prstGeom>
                    <a:noFill/>
                    <a:ln>
                      <a:noFill/>
                    </a:ln>
                  </pic:spPr>
                </pic:pic>
              </a:graphicData>
            </a:graphic>
          </wp:inline>
        </w:drawing>
      </w:r>
    </w:p>
    <w:p w14:paraId="179971E0" w14:textId="687F3FB9" w:rsidR="00382F51" w:rsidRDefault="25C45516" w:rsidP="25C45516">
      <w:pPr>
        <w:rPr>
          <w:rFonts w:ascii="SPD TheSans" w:hAnsi="SPD TheSans"/>
          <w:sz w:val="28"/>
          <w:szCs w:val="28"/>
        </w:rPr>
      </w:pPr>
      <w:r w:rsidRPr="25C45516">
        <w:rPr>
          <w:rFonts w:ascii="SPD TheSans" w:hAnsi="SPD TheSans"/>
          <w:sz w:val="28"/>
          <w:szCs w:val="28"/>
        </w:rPr>
        <w:t xml:space="preserve">Vom 04.-05. Februar 2023 fand in Husum der diesjährige SPD-Landesparteitag im Messe- und Kongresszentrum Husum </w:t>
      </w:r>
      <w:proofErr w:type="spellStart"/>
      <w:r w:rsidRPr="25C45516">
        <w:rPr>
          <w:rFonts w:ascii="SPD TheSans" w:hAnsi="SPD TheSans"/>
          <w:sz w:val="28"/>
          <w:szCs w:val="28"/>
        </w:rPr>
        <w:t>statt.Von</w:t>
      </w:r>
      <w:proofErr w:type="spellEnd"/>
      <w:r w:rsidRPr="25C45516">
        <w:rPr>
          <w:rFonts w:ascii="SPD TheSans" w:hAnsi="SPD TheSans"/>
          <w:sz w:val="28"/>
          <w:szCs w:val="28"/>
        </w:rPr>
        <w:t xml:space="preserve"> der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waren zwei Delegierte anwesend. Da der Landesparteitag auch als Livestream angeboten wurde, bin ich bereits am Freitagnachmittag angereist und habe als Expertin in eigener Sache beim technischen Setting beraten und unterstützt, so dass der Livestream an den beiden Tagen dann für die hörende und gehörlose Zielgruppe gut zu verfolgen war. Am Samstag ging es zügig durch das Programm, und es wurde ein neuer Landesvorstand gewählt. </w:t>
      </w:r>
      <w:r w:rsidR="00852C90">
        <w:br/>
      </w:r>
      <w:r w:rsidRPr="25C45516">
        <w:rPr>
          <w:rFonts w:ascii="SPD TheSans" w:hAnsi="SPD TheSans"/>
          <w:sz w:val="28"/>
          <w:szCs w:val="28"/>
        </w:rPr>
        <w:t xml:space="preserve">Der Landesvorstand hat sich auch kurz in Gebärdensprache vorgestellt. Am </w:t>
      </w:r>
      <w:r w:rsidRPr="25C45516">
        <w:rPr>
          <w:rFonts w:ascii="SPD TheSans" w:hAnsi="SPD TheSans"/>
          <w:sz w:val="28"/>
          <w:szCs w:val="28"/>
        </w:rPr>
        <w:lastRenderedPageBreak/>
        <w:t xml:space="preserve">späten Nachmittag stellte die 1. Vorsitzende der AG Selbst </w:t>
      </w:r>
      <w:proofErr w:type="spellStart"/>
      <w:r w:rsidRPr="25C45516">
        <w:rPr>
          <w:rFonts w:ascii="SPD TheSans" w:hAnsi="SPD TheSans"/>
          <w:sz w:val="28"/>
          <w:szCs w:val="28"/>
        </w:rPr>
        <w:t>Aktiv</w:t>
      </w:r>
      <w:proofErr w:type="spellEnd"/>
      <w:r w:rsidRPr="25C45516">
        <w:rPr>
          <w:rFonts w:ascii="SPD TheSans" w:hAnsi="SPD TheSans"/>
          <w:sz w:val="28"/>
          <w:szCs w:val="28"/>
        </w:rPr>
        <w:t>, Christina Benker, einen Antrag auf der Bühne in Deutscher Gebärdensprache vor, der von einer Dolmetscherin für Deutsche Gebärdensprache simultan in deutscher Lautsprache übersetzt wurde. In dem Antrag geht es um Inklusion: Das heißt, dass die SPD Schleswig-Holstein inklusiver wird. Der Antrag wurde einstimmig angenommen. Am nächsten Tag schaute der Bundeskanzler Olaf Scholz bei uns vorbei und hielt eine Rede. Anschließend durften die Anwesenden sich mit Olaf und Serpil fotografieren lassen. Alles in allem war es eine schöne Veranstaltung, und die Dolmetscherorganisation hat sehr gut geklappt, wofür wir dankbar sind. Zwei Hauptpunkte, die uns nicht gefallen haben, waren, dass es keine Schriftdolmetscher gab und dass die Preise in der Messe ziemlich happig (= teuer) waren.</w:t>
      </w:r>
    </w:p>
    <w:p w14:paraId="1315E293" w14:textId="6963BB58" w:rsidR="00852C90" w:rsidRPr="006C09F4" w:rsidRDefault="000541B2" w:rsidP="00141743">
      <w:pPr>
        <w:rPr>
          <w:rFonts w:ascii="SPD TheSans" w:hAnsi="SPD TheSans"/>
          <w:sz w:val="24"/>
          <w:szCs w:val="24"/>
        </w:rPr>
      </w:pPr>
      <w:r w:rsidRPr="006C09F4">
        <w:rPr>
          <w:rFonts w:ascii="SPD TheSans" w:hAnsi="SPD TheSans"/>
          <w:sz w:val="24"/>
          <w:szCs w:val="24"/>
        </w:rPr>
        <w:t>Text</w:t>
      </w:r>
      <w:r w:rsidR="007A6316" w:rsidRPr="006C09F4">
        <w:rPr>
          <w:rFonts w:ascii="SPD TheSans" w:hAnsi="SPD TheSans"/>
          <w:sz w:val="24"/>
          <w:szCs w:val="24"/>
        </w:rPr>
        <w:t>: Christina Benker</w:t>
      </w:r>
    </w:p>
    <w:p w14:paraId="6458E067" w14:textId="188B9989" w:rsidR="00852C90" w:rsidRDefault="00967616" w:rsidP="00141743">
      <w:pPr>
        <w:rPr>
          <w:rFonts w:ascii="SPD TheSans" w:hAnsi="SPD TheSans"/>
          <w:sz w:val="28"/>
          <w:szCs w:val="28"/>
        </w:rPr>
      </w:pPr>
      <w:r>
        <w:rPr>
          <w:rFonts w:ascii="SPD TheSans" w:hAnsi="SPD TheSans"/>
          <w:noProof/>
          <w:sz w:val="28"/>
          <w:szCs w:val="28"/>
        </w:rPr>
        <w:drawing>
          <wp:inline distT="0" distB="0" distL="0" distR="0" wp14:anchorId="66BEEC22" wp14:editId="39D90698">
            <wp:extent cx="6162675" cy="4892020"/>
            <wp:effectExtent l="0" t="0" r="0" b="4445"/>
            <wp:docPr id="12" name="Picture 12" descr="Zwei Mitglieder der AG Selbst Aktiv neben Olaf Scholz vor der SPD-Bu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Zwei Mitglieder der AG Selbst Aktiv neben Olaf Scholz vor der SPD-Buh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6906" cy="4903316"/>
                    </a:xfrm>
                    <a:prstGeom prst="rect">
                      <a:avLst/>
                    </a:prstGeom>
                    <a:noFill/>
                    <a:ln>
                      <a:noFill/>
                    </a:ln>
                  </pic:spPr>
                </pic:pic>
              </a:graphicData>
            </a:graphic>
          </wp:inline>
        </w:drawing>
      </w:r>
    </w:p>
    <w:p w14:paraId="0B08CCAF" w14:textId="77777777" w:rsidR="006C09F4" w:rsidRDefault="006C09F4" w:rsidP="00141743">
      <w:pPr>
        <w:rPr>
          <w:rFonts w:ascii="SPD TheSans" w:hAnsi="SPD TheSans"/>
          <w:sz w:val="28"/>
          <w:szCs w:val="28"/>
        </w:rPr>
      </w:pPr>
    </w:p>
    <w:p w14:paraId="1A0D9E9B" w14:textId="77777777" w:rsidR="006C09F4" w:rsidRDefault="006C09F4" w:rsidP="00141743">
      <w:pPr>
        <w:rPr>
          <w:rFonts w:ascii="SPD TheSans" w:hAnsi="SPD TheSans"/>
          <w:sz w:val="28"/>
          <w:szCs w:val="28"/>
        </w:rPr>
      </w:pPr>
    </w:p>
    <w:p w14:paraId="2278D6B6" w14:textId="77777777" w:rsidR="00E12B89" w:rsidRPr="00E12B89" w:rsidRDefault="00E12B89" w:rsidP="00E12B89">
      <w:pPr>
        <w:rPr>
          <w:rFonts w:ascii="SPD TheSans" w:hAnsi="SPD TheSans"/>
          <w:color w:val="FFFFFF" w:themeColor="background1"/>
          <w:sz w:val="40"/>
          <w:szCs w:val="40"/>
        </w:rPr>
      </w:pPr>
      <w:r w:rsidRPr="00E12B89">
        <w:rPr>
          <w:rFonts w:ascii="SPD TheSans" w:hAnsi="SPD TheSans"/>
          <w:color w:val="FFFFFF" w:themeColor="background1"/>
          <w:sz w:val="40"/>
          <w:szCs w:val="40"/>
          <w:highlight w:val="red"/>
        </w:rPr>
        <w:lastRenderedPageBreak/>
        <w:t>Inklusion - jetzt erst recht!</w:t>
      </w:r>
    </w:p>
    <w:p w14:paraId="10D1C216" w14:textId="77777777" w:rsidR="00E12B89" w:rsidRPr="00E12B89" w:rsidRDefault="00E12B89" w:rsidP="00E12B89">
      <w:pPr>
        <w:rPr>
          <w:rFonts w:ascii="SPD TheSans" w:hAnsi="SPD TheSans"/>
          <w:b/>
          <w:bCs/>
          <w:sz w:val="28"/>
          <w:szCs w:val="28"/>
        </w:rPr>
      </w:pPr>
      <w:r w:rsidRPr="00E12B89">
        <w:rPr>
          <w:rFonts w:ascii="SPD TheSans" w:hAnsi="SPD TheSans"/>
          <w:b/>
          <w:bCs/>
          <w:sz w:val="28"/>
          <w:szCs w:val="28"/>
        </w:rPr>
        <w:t>Neustart nach der Wiederholungswahl in Berlin</w:t>
      </w:r>
    </w:p>
    <w:p w14:paraId="5A0F81C9" w14:textId="4E1E3DB2" w:rsidR="00E12B89" w:rsidRPr="00E12B89" w:rsidRDefault="25C45516" w:rsidP="00E12B89">
      <w:pPr>
        <w:rPr>
          <w:rFonts w:ascii="SPD TheSans" w:hAnsi="SPD TheSans"/>
          <w:sz w:val="28"/>
          <w:szCs w:val="28"/>
        </w:rPr>
      </w:pPr>
      <w:r w:rsidRPr="25C45516">
        <w:rPr>
          <w:rFonts w:ascii="SPD TheSans" w:hAnsi="SPD TheSans"/>
          <w:sz w:val="28"/>
          <w:szCs w:val="28"/>
        </w:rPr>
        <w:t xml:space="preserve">Eine Fortführung der bisherigen Rot-Grün-Rot-Koalition ist unwahrscheinlich geworden. Nach den Sondierungsgesprächen ist ein gemeinsames Projekt mit den Berliner Grünen nicht mehr erkennbar. Schwarz-Rot bietet eine - innerhalb wie außerhalb der SPD - umstrittene  Perspektive für eine sozialdemokratisch gestaltete Politik in Berlin. Die Analyse des Wahlergebnisses und die sich daraus ergebenden Konsequenzen für die zukünftige Ausrichtung der SPD werden durchaus kontrovers geführt; auch in der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Festzuhalten bleibt aber: Inklusion als politisches Handlungsfeld und die Belange von Menschen mit Behinderung haben im Wahlkampf so gut wie keine Rolle gespielt. Unsere Stimme war zu schwach, um wirklich gehört zu werden. Umso wichtiger, dass unsere Landesvorsitzende Mechthild </w:t>
      </w:r>
      <w:proofErr w:type="spellStart"/>
      <w:r w:rsidRPr="25C45516">
        <w:rPr>
          <w:rFonts w:ascii="SPD TheSans" w:hAnsi="SPD TheSans"/>
          <w:sz w:val="28"/>
          <w:szCs w:val="28"/>
        </w:rPr>
        <w:t>Rawert</w:t>
      </w:r>
      <w:proofErr w:type="spellEnd"/>
      <w:r w:rsidRPr="25C45516">
        <w:rPr>
          <w:rFonts w:ascii="SPD TheSans" w:hAnsi="SPD TheSans"/>
          <w:sz w:val="28"/>
          <w:szCs w:val="28"/>
        </w:rPr>
        <w:t xml:space="preserve"> bei den Koalitionsverhandlungen in der Fachgruppe Arbeit und Soziales mit am Tisch saß. Eine ganze Reihe wichtiger Forderungen konnten wir so einbringen, z.B. eine deutliche Erhöhung der Ausgleichsabgabe, die inklusive Weiterentwicklung der Jugendberufsagenturen, die Stärkung der Inklusionsbetriebe oder der Tariflohn für Assistenzen im Arbeitgeber-Modell. Zusätzlich wurde ein umfangreiches Forderungspapier an die anderen Fachgruppen verschickt. Was von unseren politischen Zielen und konkreten Forderungen letztlich den Weg in eine Koalitionsvereinbarung findet, bleibt abzuwarten. Davon wird abhängen, wie wir eine schwarz-rote Koalition letztlich bewerten.</w:t>
      </w:r>
    </w:p>
    <w:p w14:paraId="7B22A71F" w14:textId="1BD6FEA1" w:rsidR="00E12B89" w:rsidRPr="00DF5D98" w:rsidRDefault="006C09F4" w:rsidP="00E12B89">
      <w:pPr>
        <w:rPr>
          <w:rFonts w:ascii="SPD TheSans" w:hAnsi="SPD TheSans"/>
          <w:sz w:val="24"/>
          <w:szCs w:val="24"/>
        </w:rPr>
      </w:pPr>
      <w:r w:rsidRPr="00DF5D98">
        <w:rPr>
          <w:rFonts w:ascii="SPD TheSans" w:hAnsi="SPD TheSans"/>
          <w:sz w:val="24"/>
          <w:szCs w:val="24"/>
        </w:rPr>
        <w:t xml:space="preserve">Bericht: </w:t>
      </w:r>
      <w:r w:rsidR="00E12B89" w:rsidRPr="00DF5D98">
        <w:rPr>
          <w:rFonts w:ascii="SPD TheSans" w:hAnsi="SPD TheSans"/>
          <w:sz w:val="24"/>
          <w:szCs w:val="24"/>
        </w:rPr>
        <w:t>Thomas Koch</w:t>
      </w:r>
    </w:p>
    <w:p w14:paraId="6CB38952" w14:textId="568DAC81" w:rsidR="00E12B89" w:rsidRDefault="00DF3400" w:rsidP="006A3DFA">
      <w:pPr>
        <w:jc w:val="center"/>
        <w:rPr>
          <w:rFonts w:ascii="SPD TheSans" w:hAnsi="SPD TheSans"/>
          <w:sz w:val="28"/>
          <w:szCs w:val="28"/>
        </w:rPr>
      </w:pPr>
      <w:r>
        <w:rPr>
          <w:rFonts w:ascii="SPD TheSans" w:hAnsi="SPD TheSans"/>
          <w:noProof/>
          <w:sz w:val="28"/>
          <w:szCs w:val="28"/>
        </w:rPr>
        <w:drawing>
          <wp:inline distT="0" distB="0" distL="0" distR="0" wp14:anchorId="141FBE30" wp14:editId="4D8C74D4">
            <wp:extent cx="3792772" cy="2760345"/>
            <wp:effectExtent l="0" t="0" r="0" b="1905"/>
            <wp:docPr id="8" name="Picture 8" descr="Mitglieder der LandesAG Selbst Aktiv nach der Sitzunge umranden die Statue von Willy Brandt bei der SPD i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Mitglieder der LandesAG Selbst Aktiv nach der Sitzunge umranden die Statue von Willy Brandt bei der SPD in Berl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7348" cy="2778231"/>
                    </a:xfrm>
                    <a:prstGeom prst="rect">
                      <a:avLst/>
                    </a:prstGeom>
                    <a:noFill/>
                    <a:ln>
                      <a:noFill/>
                    </a:ln>
                  </pic:spPr>
                </pic:pic>
              </a:graphicData>
            </a:graphic>
          </wp:inline>
        </w:drawing>
      </w:r>
    </w:p>
    <w:p w14:paraId="6EB6C594" w14:textId="06E91B1C" w:rsidR="00193679" w:rsidRPr="00393AB0" w:rsidRDefault="00BF0863" w:rsidP="00141743">
      <w:pPr>
        <w:rPr>
          <w:rFonts w:ascii="SPD TheSans" w:hAnsi="SPD TheSans"/>
          <w:color w:val="FFFFFF" w:themeColor="background1"/>
          <w:sz w:val="40"/>
          <w:szCs w:val="40"/>
        </w:rPr>
      </w:pPr>
      <w:r w:rsidRPr="00393AB0">
        <w:rPr>
          <w:rFonts w:ascii="SPD TheSans" w:hAnsi="SPD TheSans"/>
          <w:color w:val="FFFFFF" w:themeColor="background1"/>
          <w:sz w:val="40"/>
          <w:szCs w:val="40"/>
          <w:highlight w:val="red"/>
        </w:rPr>
        <w:lastRenderedPageBreak/>
        <w:t>Bezirk Braunschweig: Vorstands- und Mitgliederversammlung</w:t>
      </w:r>
    </w:p>
    <w:p w14:paraId="205B72C2" w14:textId="1B18B2C6" w:rsidR="00393AB0" w:rsidRDefault="00712850" w:rsidP="00141743">
      <w:pPr>
        <w:rPr>
          <w:rFonts w:ascii="SPD TheSans" w:hAnsi="SPD TheSans"/>
          <w:sz w:val="28"/>
          <w:szCs w:val="28"/>
        </w:rPr>
      </w:pPr>
      <w:r>
        <w:rPr>
          <w:rFonts w:ascii="SPD TheSans" w:hAnsi="SPD TheSans"/>
          <w:noProof/>
          <w:sz w:val="28"/>
          <w:szCs w:val="28"/>
        </w:rPr>
        <w:drawing>
          <wp:anchor distT="0" distB="0" distL="114300" distR="114300" simplePos="0" relativeHeight="251658242" behindDoc="0" locked="0" layoutInCell="1" allowOverlap="1" wp14:anchorId="124D4CDD" wp14:editId="4B29AAF7">
            <wp:simplePos x="0" y="0"/>
            <wp:positionH relativeFrom="column">
              <wp:posOffset>-2540</wp:posOffset>
            </wp:positionH>
            <wp:positionV relativeFrom="paragraph">
              <wp:posOffset>3175</wp:posOffset>
            </wp:positionV>
            <wp:extent cx="3633470" cy="2726690"/>
            <wp:effectExtent l="0" t="0" r="5080" b="0"/>
            <wp:wrapSquare wrapText="bothSides"/>
            <wp:docPr id="3" name="Picture 3" descr="Bild zeigt die Gäste auf der Versammlung in Braunschweig im Sitzungss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Bild zeigt die Gäste auf der Versammlung in Braunschweig im Sitzungssa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470" cy="272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BB7">
        <w:rPr>
          <w:rFonts w:ascii="SPD TheSans" w:hAnsi="SPD TheSans"/>
          <w:sz w:val="28"/>
          <w:szCs w:val="28"/>
        </w:rPr>
        <w:t xml:space="preserve">Am 8. Dezember 2022 fand </w:t>
      </w:r>
      <w:r w:rsidR="00777102">
        <w:rPr>
          <w:rFonts w:ascii="SPD TheSans" w:hAnsi="SPD TheSans"/>
          <w:sz w:val="28"/>
          <w:szCs w:val="28"/>
        </w:rPr>
        <w:t xml:space="preserve">in der </w:t>
      </w:r>
      <w:r w:rsidR="002B45BA">
        <w:rPr>
          <w:rFonts w:ascii="SPD TheSans" w:hAnsi="SPD TheSans"/>
          <w:sz w:val="28"/>
          <w:szCs w:val="28"/>
        </w:rPr>
        <w:t>Schloss</w:t>
      </w:r>
      <w:r w:rsidR="00777102" w:rsidRPr="00777102">
        <w:rPr>
          <w:rFonts w:ascii="SPD TheSans" w:hAnsi="SPD TheSans"/>
          <w:sz w:val="28"/>
          <w:szCs w:val="28"/>
        </w:rPr>
        <w:t>straße</w:t>
      </w:r>
      <w:r w:rsidR="002B45BA">
        <w:rPr>
          <w:rFonts w:ascii="SPD TheSans" w:hAnsi="SPD TheSans"/>
          <w:sz w:val="28"/>
          <w:szCs w:val="28"/>
        </w:rPr>
        <w:t xml:space="preserve"> in </w:t>
      </w:r>
      <w:r w:rsidR="00777102" w:rsidRPr="00777102">
        <w:rPr>
          <w:rFonts w:ascii="SPD TheSans" w:hAnsi="SPD TheSans"/>
          <w:sz w:val="28"/>
          <w:szCs w:val="28"/>
        </w:rPr>
        <w:t xml:space="preserve"> Braunschweig</w:t>
      </w:r>
      <w:r w:rsidR="002B45BA">
        <w:rPr>
          <w:rFonts w:ascii="SPD TheSans" w:hAnsi="SPD TheSans"/>
          <w:sz w:val="28"/>
          <w:szCs w:val="28"/>
        </w:rPr>
        <w:t xml:space="preserve"> ein</w:t>
      </w:r>
      <w:r w:rsidR="00DF7B98">
        <w:rPr>
          <w:rFonts w:ascii="SPD TheSans" w:hAnsi="SPD TheSans"/>
          <w:sz w:val="28"/>
          <w:szCs w:val="28"/>
        </w:rPr>
        <w:t>e</w:t>
      </w:r>
      <w:r w:rsidR="002B45BA">
        <w:rPr>
          <w:rFonts w:ascii="SPD TheSans" w:hAnsi="SPD TheSans"/>
          <w:sz w:val="28"/>
          <w:szCs w:val="28"/>
        </w:rPr>
        <w:t xml:space="preserve"> </w:t>
      </w:r>
      <w:r w:rsidR="001C679D" w:rsidRPr="001C679D">
        <w:rPr>
          <w:rFonts w:ascii="SPD TheSans" w:hAnsi="SPD TheSans"/>
          <w:sz w:val="28"/>
          <w:szCs w:val="28"/>
        </w:rPr>
        <w:t>Vorstand</w:t>
      </w:r>
      <w:r w:rsidR="001C679D">
        <w:rPr>
          <w:rFonts w:ascii="SPD TheSans" w:hAnsi="SPD TheSans"/>
          <w:sz w:val="28"/>
          <w:szCs w:val="28"/>
        </w:rPr>
        <w:t>s</w:t>
      </w:r>
      <w:r w:rsidR="001C679D" w:rsidRPr="001C679D">
        <w:rPr>
          <w:rFonts w:ascii="SPD TheSans" w:hAnsi="SPD TheSans"/>
          <w:sz w:val="28"/>
          <w:szCs w:val="28"/>
        </w:rPr>
        <w:t>- und Mitgliederversammlung</w:t>
      </w:r>
      <w:r w:rsidR="001C679D">
        <w:rPr>
          <w:rFonts w:ascii="SPD TheSans" w:hAnsi="SPD TheSans"/>
          <w:sz w:val="28"/>
          <w:szCs w:val="28"/>
        </w:rPr>
        <w:t xml:space="preserve"> statt. </w:t>
      </w:r>
      <w:r w:rsidR="001C679D">
        <w:rPr>
          <w:rFonts w:ascii="SPD TheSans" w:hAnsi="SPD TheSans"/>
          <w:sz w:val="28"/>
          <w:szCs w:val="28"/>
        </w:rPr>
        <w:br/>
        <w:t>Anwesend waren</w:t>
      </w:r>
      <w:r w:rsidR="0066545E">
        <w:rPr>
          <w:rFonts w:ascii="SPD TheSans" w:hAnsi="SPD TheSans"/>
          <w:sz w:val="28"/>
          <w:szCs w:val="28"/>
        </w:rPr>
        <w:t xml:space="preserve"> H</w:t>
      </w:r>
      <w:r w:rsidR="0066545E" w:rsidRPr="0066545E">
        <w:rPr>
          <w:rFonts w:ascii="SPD TheSans" w:hAnsi="SPD TheSans"/>
          <w:sz w:val="28"/>
          <w:szCs w:val="28"/>
        </w:rPr>
        <w:t>ans-Werner Eisfeld, Andreas Thies, Daniela Fischer, Andreas Braun</w:t>
      </w:r>
      <w:r w:rsidR="00C97BA6">
        <w:rPr>
          <w:rFonts w:ascii="SPD TheSans" w:hAnsi="SPD TheSans"/>
          <w:sz w:val="28"/>
          <w:szCs w:val="28"/>
        </w:rPr>
        <w:t xml:space="preserve">, Michaela </w:t>
      </w:r>
      <w:proofErr w:type="spellStart"/>
      <w:r w:rsidR="00C97BA6">
        <w:rPr>
          <w:rFonts w:ascii="SPD TheSans" w:hAnsi="SPD TheSans"/>
          <w:sz w:val="28"/>
          <w:szCs w:val="28"/>
        </w:rPr>
        <w:t>Hä</w:t>
      </w:r>
      <w:r w:rsidR="00F10004">
        <w:rPr>
          <w:rFonts w:ascii="SPD TheSans" w:hAnsi="SPD TheSans"/>
          <w:sz w:val="28"/>
          <w:szCs w:val="28"/>
        </w:rPr>
        <w:t>h</w:t>
      </w:r>
      <w:r w:rsidR="00C97BA6">
        <w:rPr>
          <w:rFonts w:ascii="SPD TheSans" w:hAnsi="SPD TheSans"/>
          <w:sz w:val="28"/>
          <w:szCs w:val="28"/>
        </w:rPr>
        <w:t>nle</w:t>
      </w:r>
      <w:proofErr w:type="spellEnd"/>
      <w:r w:rsidR="00F10004">
        <w:rPr>
          <w:rFonts w:ascii="SPD TheSans" w:hAnsi="SPD TheSans"/>
          <w:sz w:val="28"/>
          <w:szCs w:val="28"/>
        </w:rPr>
        <w:t xml:space="preserve"> und als besonderer Gast die Bundes-CO-Vorsitzende der AG Selbst </w:t>
      </w:r>
      <w:proofErr w:type="spellStart"/>
      <w:r w:rsidR="00F10004">
        <w:rPr>
          <w:rFonts w:ascii="SPD TheSans" w:hAnsi="SPD TheSans"/>
          <w:sz w:val="28"/>
          <w:szCs w:val="28"/>
        </w:rPr>
        <w:t>Aktiv</w:t>
      </w:r>
      <w:proofErr w:type="spellEnd"/>
      <w:r w:rsidR="00F10004">
        <w:rPr>
          <w:rFonts w:ascii="SPD TheSans" w:hAnsi="SPD TheSans"/>
          <w:sz w:val="28"/>
          <w:szCs w:val="28"/>
        </w:rPr>
        <w:t>, Katrin Gensecke.</w:t>
      </w:r>
      <w:r w:rsidR="001B1323">
        <w:rPr>
          <w:rFonts w:ascii="SPD TheSans" w:hAnsi="SPD TheSans"/>
          <w:sz w:val="28"/>
          <w:szCs w:val="28"/>
        </w:rPr>
        <w:t xml:space="preserve"> </w:t>
      </w:r>
      <w:r w:rsidR="001B1323">
        <w:rPr>
          <w:rFonts w:ascii="SPD TheSans" w:hAnsi="SPD TheSans"/>
          <w:sz w:val="28"/>
          <w:szCs w:val="28"/>
        </w:rPr>
        <w:br/>
      </w:r>
      <w:r w:rsidR="008634BD">
        <w:rPr>
          <w:rFonts w:ascii="SPD TheSans" w:hAnsi="SPD TheSans"/>
          <w:sz w:val="28"/>
          <w:szCs w:val="28"/>
        </w:rPr>
        <w:t xml:space="preserve">Nach den üblichen Berichten des Vorstands standen die anstehenden Neuwahlen </w:t>
      </w:r>
      <w:r w:rsidR="00754E36">
        <w:rPr>
          <w:rFonts w:ascii="SPD TheSans" w:hAnsi="SPD TheSans"/>
          <w:sz w:val="28"/>
          <w:szCs w:val="28"/>
        </w:rPr>
        <w:t xml:space="preserve">des Selbst Aktiv- Bezirksvorstands im April 2023 im Mittelpunkt. </w:t>
      </w:r>
    </w:p>
    <w:p w14:paraId="0326B50F" w14:textId="77777777" w:rsidR="00193679" w:rsidRDefault="00193679" w:rsidP="00141743">
      <w:pPr>
        <w:rPr>
          <w:rFonts w:ascii="SPD TheSans" w:hAnsi="SPD TheSans"/>
          <w:sz w:val="28"/>
          <w:szCs w:val="28"/>
        </w:rPr>
      </w:pPr>
    </w:p>
    <w:p w14:paraId="193125AC" w14:textId="77777777" w:rsidR="009E7E68" w:rsidRDefault="009E7E68" w:rsidP="00141743">
      <w:pPr>
        <w:rPr>
          <w:rFonts w:ascii="SPD TheSans" w:hAnsi="SPD TheSans"/>
          <w:sz w:val="28"/>
          <w:szCs w:val="28"/>
        </w:rPr>
      </w:pPr>
    </w:p>
    <w:p w14:paraId="5D25BC37" w14:textId="2853DB5B" w:rsidR="006E06A5" w:rsidRPr="008F5F86" w:rsidRDefault="008F5F86" w:rsidP="006E06A5">
      <w:pPr>
        <w:rPr>
          <w:rFonts w:ascii="SPD TheSans" w:hAnsi="SPD TheSans"/>
          <w:color w:val="FFFFFF" w:themeColor="background1"/>
          <w:sz w:val="40"/>
          <w:szCs w:val="40"/>
        </w:rPr>
      </w:pPr>
      <w:r w:rsidRPr="008F5F86">
        <w:rPr>
          <w:rFonts w:ascii="SPD TheSans" w:hAnsi="SPD TheSans"/>
          <w:color w:val="FFFFFF" w:themeColor="background1"/>
          <w:sz w:val="40"/>
          <w:szCs w:val="40"/>
          <w:highlight w:val="red"/>
        </w:rPr>
        <w:t xml:space="preserve">Selbst </w:t>
      </w:r>
      <w:proofErr w:type="spellStart"/>
      <w:r w:rsidRPr="008F5F86">
        <w:rPr>
          <w:rFonts w:ascii="SPD TheSans" w:hAnsi="SPD TheSans"/>
          <w:color w:val="FFFFFF" w:themeColor="background1"/>
          <w:sz w:val="40"/>
          <w:szCs w:val="40"/>
          <w:highlight w:val="red"/>
        </w:rPr>
        <w:t>Aktiv</w:t>
      </w:r>
      <w:proofErr w:type="spellEnd"/>
      <w:r w:rsidRPr="008F5F86">
        <w:rPr>
          <w:rFonts w:ascii="SPD TheSans" w:hAnsi="SPD TheSans"/>
          <w:color w:val="FFFFFF" w:themeColor="background1"/>
          <w:sz w:val="40"/>
          <w:szCs w:val="40"/>
          <w:highlight w:val="red"/>
        </w:rPr>
        <w:t xml:space="preserve"> </w:t>
      </w:r>
      <w:r w:rsidR="006E06A5" w:rsidRPr="008F5F86">
        <w:rPr>
          <w:rFonts w:ascii="SPD TheSans" w:hAnsi="SPD TheSans"/>
          <w:color w:val="FFFFFF" w:themeColor="background1"/>
          <w:sz w:val="40"/>
          <w:szCs w:val="40"/>
          <w:highlight w:val="red"/>
        </w:rPr>
        <w:t>Bezirk Braunschweig</w:t>
      </w:r>
      <w:r w:rsidRPr="008F5F86">
        <w:rPr>
          <w:rFonts w:ascii="SPD TheSans" w:hAnsi="SPD TheSans"/>
          <w:color w:val="FFFFFF" w:themeColor="background1"/>
          <w:sz w:val="40"/>
          <w:szCs w:val="40"/>
          <w:highlight w:val="red"/>
        </w:rPr>
        <w:t>, Einladung zum Mitmachen</w:t>
      </w:r>
    </w:p>
    <w:p w14:paraId="49E19E44" w14:textId="4A07681B" w:rsidR="006E06A5" w:rsidRPr="006E06A5" w:rsidRDefault="25C45516" w:rsidP="006E06A5">
      <w:pPr>
        <w:rPr>
          <w:rFonts w:ascii="SPD TheSans" w:hAnsi="SPD TheSans"/>
          <w:sz w:val="28"/>
          <w:szCs w:val="28"/>
        </w:rPr>
      </w:pPr>
      <w:r w:rsidRPr="25C45516">
        <w:rPr>
          <w:rFonts w:ascii="SPD TheSans" w:hAnsi="SPD TheSans"/>
          <w:sz w:val="28"/>
          <w:szCs w:val="28"/>
        </w:rPr>
        <w:t>Braunschweig, den 12.02.2023</w:t>
      </w:r>
    </w:p>
    <w:p w14:paraId="531DBDCC" w14:textId="77777777" w:rsidR="006E06A5" w:rsidRPr="006E06A5" w:rsidRDefault="006E06A5" w:rsidP="006E06A5">
      <w:pPr>
        <w:rPr>
          <w:rFonts w:ascii="SPD TheSans" w:hAnsi="SPD TheSans"/>
          <w:sz w:val="28"/>
          <w:szCs w:val="28"/>
        </w:rPr>
      </w:pPr>
      <w:r w:rsidRPr="006E06A5">
        <w:rPr>
          <w:rFonts w:ascii="SPD TheSans" w:hAnsi="SPD TheSans"/>
          <w:sz w:val="28"/>
          <w:szCs w:val="28"/>
        </w:rPr>
        <w:t xml:space="preserve">Liebe </w:t>
      </w:r>
      <w:proofErr w:type="spellStart"/>
      <w:r w:rsidRPr="006E06A5">
        <w:rPr>
          <w:rFonts w:ascii="SPD TheSans" w:hAnsi="SPD TheSans"/>
          <w:sz w:val="28"/>
          <w:szCs w:val="28"/>
        </w:rPr>
        <w:t>Genossen:innen</w:t>
      </w:r>
      <w:proofErr w:type="spellEnd"/>
      <w:r w:rsidRPr="006E06A5">
        <w:rPr>
          <w:rFonts w:ascii="SPD TheSans" w:hAnsi="SPD TheSans"/>
          <w:sz w:val="28"/>
          <w:szCs w:val="28"/>
        </w:rPr>
        <w:t xml:space="preserve"> !</w:t>
      </w:r>
    </w:p>
    <w:p w14:paraId="279E6A39" w14:textId="61730227" w:rsidR="006E06A5" w:rsidRPr="006E06A5" w:rsidRDefault="006E06A5" w:rsidP="006E06A5">
      <w:pPr>
        <w:rPr>
          <w:rFonts w:ascii="SPD TheSans" w:hAnsi="SPD TheSans"/>
          <w:sz w:val="28"/>
          <w:szCs w:val="28"/>
        </w:rPr>
      </w:pPr>
      <w:r w:rsidRPr="006E06A5">
        <w:rPr>
          <w:rFonts w:ascii="SPD TheSans" w:hAnsi="SPD TheSans"/>
          <w:sz w:val="28"/>
          <w:szCs w:val="28"/>
        </w:rPr>
        <w:t xml:space="preserve">Wir sind die AG Selbst </w:t>
      </w:r>
      <w:proofErr w:type="spellStart"/>
      <w:r w:rsidRPr="006E06A5">
        <w:rPr>
          <w:rFonts w:ascii="SPD TheSans" w:hAnsi="SPD TheSans"/>
          <w:sz w:val="28"/>
          <w:szCs w:val="28"/>
        </w:rPr>
        <w:t>Aktiv</w:t>
      </w:r>
      <w:proofErr w:type="spellEnd"/>
      <w:r w:rsidRPr="006E06A5">
        <w:rPr>
          <w:rFonts w:ascii="SPD TheSans" w:hAnsi="SPD TheSans"/>
          <w:sz w:val="28"/>
          <w:szCs w:val="28"/>
        </w:rPr>
        <w:t xml:space="preserve"> im Bezirk Braunschweig, </w:t>
      </w:r>
      <w:r w:rsidR="00170709">
        <w:rPr>
          <w:rFonts w:ascii="SPD TheSans" w:hAnsi="SPD TheSans"/>
          <w:sz w:val="28"/>
          <w:szCs w:val="28"/>
        </w:rPr>
        <w:t xml:space="preserve">sind </w:t>
      </w:r>
      <w:r w:rsidRPr="006E06A5">
        <w:rPr>
          <w:rFonts w:ascii="SPD TheSans" w:hAnsi="SPD TheSans"/>
          <w:sz w:val="28"/>
          <w:szCs w:val="28"/>
        </w:rPr>
        <w:t>das Gesicht und die Stimme der Zielgruppe der Menschen mit Behinderungen.</w:t>
      </w:r>
    </w:p>
    <w:p w14:paraId="7380A38B" w14:textId="77777777" w:rsidR="00F81840" w:rsidRDefault="006E06A5" w:rsidP="006E06A5">
      <w:pPr>
        <w:rPr>
          <w:rFonts w:ascii="SPD TheSans" w:hAnsi="SPD TheSans"/>
          <w:sz w:val="28"/>
          <w:szCs w:val="28"/>
        </w:rPr>
      </w:pPr>
      <w:r w:rsidRPr="006E06A5">
        <w:rPr>
          <w:rFonts w:ascii="SPD TheSans" w:hAnsi="SPD TheSans"/>
          <w:sz w:val="28"/>
          <w:szCs w:val="28"/>
        </w:rPr>
        <w:t>Unser Hauptanliegen ist die Umsetzung der UN–BRK</w:t>
      </w:r>
      <w:r w:rsidR="00170709">
        <w:rPr>
          <w:rFonts w:ascii="SPD TheSans" w:hAnsi="SPD TheSans"/>
          <w:sz w:val="28"/>
          <w:szCs w:val="28"/>
        </w:rPr>
        <w:t xml:space="preserve"> </w:t>
      </w:r>
      <w:r w:rsidRPr="006E06A5">
        <w:rPr>
          <w:rFonts w:ascii="SPD TheSans" w:hAnsi="SPD TheSans"/>
          <w:sz w:val="28"/>
          <w:szCs w:val="28"/>
        </w:rPr>
        <w:t>(UN-Behindertenrechtskonvention) auf allen gesellschaftlichen Ebenen. Sie gilt als Richtschnur für den Gestaltungsprozess.</w:t>
      </w:r>
      <w:r w:rsidR="00DF0BEA">
        <w:rPr>
          <w:rFonts w:ascii="SPD TheSans" w:hAnsi="SPD TheSans"/>
          <w:sz w:val="28"/>
          <w:szCs w:val="28"/>
        </w:rPr>
        <w:t xml:space="preserve"> </w:t>
      </w:r>
      <w:r w:rsidRPr="006E06A5">
        <w:rPr>
          <w:rFonts w:ascii="SPD TheSans" w:hAnsi="SPD TheSans"/>
          <w:sz w:val="28"/>
          <w:szCs w:val="28"/>
        </w:rPr>
        <w:t>Im Besonderen erscheint uns dabei wichtig, dass die Zielgruppe der Menschen mit Behinderungen die Verantwortung im Leben und in der Gemeinschaft selbst tragen und ihre Interessen selbstverantwortlich wahrnehmen und selbstbestimmt vertreten.</w:t>
      </w:r>
    </w:p>
    <w:p w14:paraId="6F397116" w14:textId="0A86E15F" w:rsidR="006E06A5" w:rsidRPr="006E06A5" w:rsidRDefault="006E06A5" w:rsidP="006E06A5">
      <w:pPr>
        <w:rPr>
          <w:rFonts w:ascii="SPD TheSans" w:hAnsi="SPD TheSans"/>
          <w:sz w:val="28"/>
          <w:szCs w:val="28"/>
        </w:rPr>
      </w:pPr>
      <w:r w:rsidRPr="006E06A5">
        <w:rPr>
          <w:rFonts w:ascii="SPD TheSans" w:hAnsi="SPD TheSans"/>
          <w:sz w:val="28"/>
          <w:szCs w:val="28"/>
        </w:rPr>
        <w:lastRenderedPageBreak/>
        <w:t>Wir wollen nicht länger als Bittsteller gelten oder von der Zuschauertribüne agieren, sondern aktiv und selbstbestimmt den Umsetzungsprozess einer inklusiven Gesellschaft gestalten und in Entscheidungsprozessen Verantwortung übernehmen.</w:t>
      </w:r>
    </w:p>
    <w:p w14:paraId="00C73331" w14:textId="0FC3CD9B" w:rsidR="006E06A5" w:rsidRPr="006E06A5" w:rsidRDefault="006E06A5" w:rsidP="006E06A5">
      <w:pPr>
        <w:rPr>
          <w:rFonts w:ascii="SPD TheSans" w:hAnsi="SPD TheSans"/>
          <w:sz w:val="28"/>
          <w:szCs w:val="28"/>
        </w:rPr>
      </w:pPr>
      <w:r w:rsidRPr="006E06A5">
        <w:rPr>
          <w:rFonts w:ascii="SPD TheSans" w:hAnsi="SPD TheSans"/>
          <w:sz w:val="28"/>
          <w:szCs w:val="28"/>
        </w:rPr>
        <w:t xml:space="preserve">Die Mitarbeit in der AG Selbst </w:t>
      </w:r>
      <w:proofErr w:type="spellStart"/>
      <w:r w:rsidRPr="006E06A5">
        <w:rPr>
          <w:rFonts w:ascii="SPD TheSans" w:hAnsi="SPD TheSans"/>
          <w:sz w:val="28"/>
          <w:szCs w:val="28"/>
        </w:rPr>
        <w:t>Aktiv</w:t>
      </w:r>
      <w:proofErr w:type="spellEnd"/>
      <w:r w:rsidRPr="006E06A5">
        <w:rPr>
          <w:rFonts w:ascii="SPD TheSans" w:hAnsi="SPD TheSans"/>
          <w:sz w:val="28"/>
          <w:szCs w:val="28"/>
        </w:rPr>
        <w:t xml:space="preserve"> steht ALLEN Menschen offen, die an behinderungspolitischen Themenfeldern Interesse haben und sich an der inklusiven Gestaltung der Gesellschaft beteiligen wollen. Wir brauchen das Erfahrungs- und Expertenwissen möglichst vieler Menschen über Barrieren und Behinderung. </w:t>
      </w:r>
    </w:p>
    <w:p w14:paraId="267A0310" w14:textId="00CF0CCB" w:rsidR="006E06A5" w:rsidRPr="006E06A5" w:rsidRDefault="25C45516" w:rsidP="006E06A5">
      <w:pPr>
        <w:rPr>
          <w:rFonts w:ascii="SPD TheSans" w:hAnsi="SPD TheSans"/>
          <w:sz w:val="28"/>
          <w:szCs w:val="28"/>
        </w:rPr>
      </w:pPr>
      <w:r w:rsidRPr="25C45516">
        <w:rPr>
          <w:rFonts w:ascii="SPD TheSans" w:hAnsi="SPD TheSans"/>
          <w:sz w:val="28"/>
          <w:szCs w:val="28"/>
        </w:rPr>
        <w:t>Das schaffen wir nicht allein und sind dankbar über jeden, der sich entscheidet, bei uns mitzuwirken. Zutrauen und Selbstbewusstsein stärkt unser Selbstvertrauen. Gemeinsam sind wir ein starkes Gremium, welches die Ziele für einen inklusiven Gestaltungsprozess nach vorn bringen kann!</w:t>
      </w:r>
    </w:p>
    <w:p w14:paraId="373B96CD" w14:textId="77777777" w:rsidR="006E06A5" w:rsidRPr="006E06A5" w:rsidRDefault="006E06A5" w:rsidP="006E06A5">
      <w:pPr>
        <w:rPr>
          <w:rFonts w:ascii="SPD TheSans" w:hAnsi="SPD TheSans"/>
          <w:sz w:val="28"/>
          <w:szCs w:val="28"/>
        </w:rPr>
      </w:pPr>
      <w:r w:rsidRPr="006E06A5">
        <w:rPr>
          <w:rFonts w:ascii="SPD TheSans" w:hAnsi="SPD TheSans"/>
          <w:sz w:val="28"/>
          <w:szCs w:val="28"/>
        </w:rPr>
        <w:t>Dazu laden wir Euch/Sie recht herzlich ein, bei uns mitzumachen!</w:t>
      </w:r>
    </w:p>
    <w:p w14:paraId="36D7C1F8" w14:textId="77777777" w:rsidR="006E06A5" w:rsidRPr="006E06A5" w:rsidRDefault="006E06A5" w:rsidP="006E06A5">
      <w:pPr>
        <w:rPr>
          <w:rFonts w:ascii="SPD TheSans" w:hAnsi="SPD TheSans"/>
          <w:sz w:val="28"/>
          <w:szCs w:val="28"/>
        </w:rPr>
      </w:pPr>
      <w:r w:rsidRPr="006E06A5">
        <w:rPr>
          <w:rFonts w:ascii="SPD TheSans" w:hAnsi="SPD TheSans"/>
          <w:sz w:val="28"/>
          <w:szCs w:val="28"/>
        </w:rPr>
        <w:t>Mit inklusiven Grüßen</w:t>
      </w:r>
    </w:p>
    <w:p w14:paraId="23362744" w14:textId="6DF80509" w:rsidR="006E06A5" w:rsidRDefault="006E06A5" w:rsidP="006E06A5">
      <w:pPr>
        <w:rPr>
          <w:rFonts w:ascii="SPD TheSans" w:hAnsi="SPD TheSans"/>
          <w:sz w:val="28"/>
          <w:szCs w:val="28"/>
        </w:rPr>
      </w:pPr>
      <w:r w:rsidRPr="006E06A5">
        <w:rPr>
          <w:rFonts w:ascii="SPD TheSans" w:hAnsi="SPD TheSans"/>
          <w:sz w:val="28"/>
          <w:szCs w:val="28"/>
        </w:rPr>
        <w:t>Hans Werner Eisfeld</w:t>
      </w:r>
      <w:r w:rsidR="00365E7F">
        <w:rPr>
          <w:rFonts w:ascii="SPD TheSans" w:hAnsi="SPD TheSans"/>
          <w:sz w:val="28"/>
          <w:szCs w:val="28"/>
        </w:rPr>
        <w:br/>
      </w:r>
      <w:r w:rsidRPr="006E06A5">
        <w:rPr>
          <w:rFonts w:ascii="SPD TheSans" w:hAnsi="SPD TheSans"/>
          <w:sz w:val="28"/>
          <w:szCs w:val="28"/>
        </w:rPr>
        <w:t xml:space="preserve">Vorsitzender der AG Selbst </w:t>
      </w:r>
      <w:proofErr w:type="spellStart"/>
      <w:r w:rsidRPr="006E06A5">
        <w:rPr>
          <w:rFonts w:ascii="SPD TheSans" w:hAnsi="SPD TheSans"/>
          <w:sz w:val="28"/>
          <w:szCs w:val="28"/>
        </w:rPr>
        <w:t>Aktiv</w:t>
      </w:r>
      <w:proofErr w:type="spellEnd"/>
      <w:r w:rsidRPr="006E06A5">
        <w:rPr>
          <w:rFonts w:ascii="SPD TheSans" w:hAnsi="SPD TheSans"/>
          <w:sz w:val="28"/>
          <w:szCs w:val="28"/>
        </w:rPr>
        <w:t xml:space="preserve"> Braunschweig</w:t>
      </w:r>
    </w:p>
    <w:p w14:paraId="2D73E0B0" w14:textId="77777777" w:rsidR="006E06A5" w:rsidRDefault="006E06A5" w:rsidP="00141743">
      <w:pPr>
        <w:rPr>
          <w:rFonts w:ascii="SPD TheSans" w:hAnsi="SPD TheSans"/>
          <w:sz w:val="28"/>
          <w:szCs w:val="28"/>
        </w:rPr>
      </w:pPr>
    </w:p>
    <w:p w14:paraId="58D5D4B0" w14:textId="77777777" w:rsidR="00747D46" w:rsidRDefault="00747D46" w:rsidP="00141743">
      <w:pPr>
        <w:rPr>
          <w:rFonts w:ascii="SPD TheSans" w:hAnsi="SPD TheSans"/>
          <w:sz w:val="28"/>
          <w:szCs w:val="28"/>
        </w:rPr>
      </w:pPr>
    </w:p>
    <w:p w14:paraId="520AAE4C" w14:textId="3AFD4084" w:rsidR="00730C2F" w:rsidRPr="00C87325" w:rsidRDefault="004B44B2" w:rsidP="004B44B2">
      <w:pPr>
        <w:rPr>
          <w:rFonts w:ascii="SPD TheSans" w:hAnsi="SPD TheSans"/>
          <w:color w:val="FFFFFF" w:themeColor="background1"/>
          <w:sz w:val="40"/>
          <w:szCs w:val="40"/>
        </w:rPr>
      </w:pPr>
      <w:r w:rsidRPr="00C87325">
        <w:rPr>
          <w:rFonts w:ascii="SPD TheSans" w:hAnsi="SPD TheSans"/>
          <w:color w:val="FFFFFF" w:themeColor="background1"/>
          <w:sz w:val="40"/>
          <w:szCs w:val="40"/>
          <w:highlight w:val="red"/>
        </w:rPr>
        <w:t>Neu gewählter Vors</w:t>
      </w:r>
      <w:r w:rsidR="00B90DC1">
        <w:rPr>
          <w:rFonts w:ascii="SPD TheSans" w:hAnsi="SPD TheSans"/>
          <w:color w:val="FFFFFF" w:themeColor="background1"/>
          <w:sz w:val="40"/>
          <w:szCs w:val="40"/>
          <w:highlight w:val="red"/>
        </w:rPr>
        <w:t>tand</w:t>
      </w:r>
      <w:r w:rsidRPr="00C87325">
        <w:rPr>
          <w:rFonts w:ascii="SPD TheSans" w:hAnsi="SPD TheSans"/>
          <w:color w:val="FFFFFF" w:themeColor="background1"/>
          <w:sz w:val="40"/>
          <w:szCs w:val="40"/>
          <w:highlight w:val="red"/>
        </w:rPr>
        <w:t xml:space="preserve"> der AG Selbst</w:t>
      </w:r>
      <w:r w:rsidR="00F133D2">
        <w:rPr>
          <w:rFonts w:ascii="SPD TheSans" w:hAnsi="SPD TheSans"/>
          <w:color w:val="FFFFFF" w:themeColor="background1"/>
          <w:sz w:val="40"/>
          <w:szCs w:val="40"/>
          <w:highlight w:val="red"/>
        </w:rPr>
        <w:t xml:space="preserve"> </w:t>
      </w:r>
      <w:proofErr w:type="spellStart"/>
      <w:r w:rsidRPr="00C87325">
        <w:rPr>
          <w:rFonts w:ascii="SPD TheSans" w:hAnsi="SPD TheSans"/>
          <w:color w:val="FFFFFF" w:themeColor="background1"/>
          <w:sz w:val="40"/>
          <w:szCs w:val="40"/>
          <w:highlight w:val="red"/>
        </w:rPr>
        <w:t>Aktiv</w:t>
      </w:r>
      <w:proofErr w:type="spellEnd"/>
      <w:r w:rsidRPr="00C87325">
        <w:rPr>
          <w:rFonts w:ascii="SPD TheSans" w:hAnsi="SPD TheSans"/>
          <w:color w:val="FFFFFF" w:themeColor="background1"/>
          <w:sz w:val="40"/>
          <w:szCs w:val="40"/>
          <w:highlight w:val="red"/>
        </w:rPr>
        <w:t xml:space="preserve"> Bonn</w:t>
      </w:r>
      <w:r w:rsidR="00831CD0" w:rsidRPr="00C87325">
        <w:rPr>
          <w:rFonts w:ascii="SPD TheSans" w:hAnsi="SPD TheSans"/>
          <w:color w:val="FFFFFF" w:themeColor="background1"/>
          <w:sz w:val="40"/>
          <w:szCs w:val="40"/>
        </w:rPr>
        <w:t xml:space="preserve"> </w:t>
      </w:r>
    </w:p>
    <w:p w14:paraId="22E400CB" w14:textId="0E3AA433" w:rsidR="00831CD0" w:rsidRDefault="25C45516" w:rsidP="00141743">
      <w:pPr>
        <w:rPr>
          <w:rFonts w:ascii="SPD TheSans" w:hAnsi="SPD TheSans"/>
          <w:sz w:val="28"/>
          <w:szCs w:val="28"/>
        </w:rPr>
      </w:pPr>
      <w:r w:rsidRPr="25C45516">
        <w:rPr>
          <w:rFonts w:ascii="SPD TheSans" w:hAnsi="SPD TheSans"/>
          <w:sz w:val="28"/>
          <w:szCs w:val="28"/>
        </w:rPr>
        <w:t xml:space="preserve">Hallo, mein Name ist Volker Stoll. </w:t>
      </w:r>
      <w:r w:rsidR="00831CD0">
        <w:br/>
      </w:r>
      <w:r w:rsidRPr="25C45516">
        <w:rPr>
          <w:rFonts w:ascii="SPD TheSans" w:hAnsi="SPD TheSans"/>
          <w:sz w:val="28"/>
          <w:szCs w:val="28"/>
        </w:rPr>
        <w:t xml:space="preserve">Ich bin der neu gewählte Vorsitzende der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Bonn. Die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ist die Arbeitsgemeinschaft der Menschen mit Behinderungen in der SPD. Ich bin 46 Jahre alt und habe drei Kinder. Da alle drei eine Behinderung haben, bin ich Hausmann. Die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war schon vor Corona ein wichtiger Schritt hin zur inklusiven Partei. Sie war über die Parteigrenzen hinaus anerkannt als Ansprechpartner für Inklusion in Bonn. Gerne habe ich die Aufgabe übernommen, um diese wichtige Arbeit als Vorsitzender und Ansprechpartner der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Bonn fortzusetzen. Corona hat uns eine Pause aufgezwungen. Viele unserer Mitglieder waren und sind Risikopatienten, sodass öffentliche Treffen und Aktionen nicht mehr möglich waren. Am 10. Februar 2023 haben wir uns neu aufgestellt. Mit mir bilden Gisela Breuhaus als </w:t>
      </w:r>
      <w:r w:rsidRPr="25C45516">
        <w:rPr>
          <w:rFonts w:ascii="SPD TheSans" w:hAnsi="SPD TheSans"/>
          <w:sz w:val="28"/>
          <w:szCs w:val="28"/>
        </w:rPr>
        <w:lastRenderedPageBreak/>
        <w:t xml:space="preserve">stellvertretende Vorsitzende und </w:t>
      </w:r>
      <w:proofErr w:type="spellStart"/>
      <w:r w:rsidRPr="25C45516">
        <w:rPr>
          <w:rFonts w:ascii="SPD TheSans" w:hAnsi="SPD TheSans"/>
          <w:sz w:val="28"/>
          <w:szCs w:val="28"/>
        </w:rPr>
        <w:t>Meinhart</w:t>
      </w:r>
      <w:proofErr w:type="spellEnd"/>
      <w:r w:rsidRPr="25C45516">
        <w:rPr>
          <w:rFonts w:ascii="SPD TheSans" w:hAnsi="SPD TheSans"/>
          <w:sz w:val="28"/>
          <w:szCs w:val="28"/>
        </w:rPr>
        <w:t xml:space="preserve"> Rick als Schriftführer den neuen Vorstand der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Bonn. Die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Bonn ist für alle Menschen mit Handicap da. Wir wollen, dass alle einschließlich der Menschen mit Handicap eigenverantwortlich und selbstbestimmt leben können.</w:t>
      </w:r>
    </w:p>
    <w:p w14:paraId="0BA5E9C9" w14:textId="12EA31D8" w:rsidR="00230F8A" w:rsidRPr="00DF5D98" w:rsidRDefault="00DF5D98" w:rsidP="00141743">
      <w:pPr>
        <w:rPr>
          <w:rFonts w:ascii="SPD TheSans" w:hAnsi="SPD TheSans"/>
          <w:sz w:val="24"/>
          <w:szCs w:val="24"/>
        </w:rPr>
      </w:pPr>
      <w:r w:rsidRPr="00DF5D98">
        <w:rPr>
          <w:rFonts w:ascii="SPD TheSans" w:hAnsi="SPD TheSans"/>
          <w:sz w:val="24"/>
          <w:szCs w:val="24"/>
        </w:rPr>
        <w:t xml:space="preserve">Bericht: </w:t>
      </w:r>
      <w:r w:rsidR="00230F8A" w:rsidRPr="00DF5D98">
        <w:rPr>
          <w:rFonts w:ascii="SPD TheSans" w:hAnsi="SPD TheSans"/>
          <w:sz w:val="24"/>
          <w:szCs w:val="24"/>
        </w:rPr>
        <w:t>Volker Stoll</w:t>
      </w:r>
    </w:p>
    <w:p w14:paraId="50117E90" w14:textId="77777777" w:rsidR="00230F8A" w:rsidRDefault="00230F8A" w:rsidP="00141743">
      <w:pPr>
        <w:rPr>
          <w:rFonts w:ascii="SPD TheSans" w:hAnsi="SPD TheSans"/>
          <w:sz w:val="28"/>
          <w:szCs w:val="28"/>
        </w:rPr>
      </w:pPr>
    </w:p>
    <w:p w14:paraId="5DA33C04" w14:textId="77777777" w:rsidR="009E7E68" w:rsidRDefault="009E7E68" w:rsidP="00141743">
      <w:pPr>
        <w:rPr>
          <w:rFonts w:ascii="SPD TheSans" w:hAnsi="SPD TheSans"/>
          <w:sz w:val="28"/>
          <w:szCs w:val="28"/>
        </w:rPr>
      </w:pPr>
    </w:p>
    <w:p w14:paraId="23F974F8" w14:textId="1D9BA98B" w:rsidR="004D4E49" w:rsidRPr="008E2F96" w:rsidRDefault="25C45516" w:rsidP="00141743">
      <w:pPr>
        <w:rPr>
          <w:rFonts w:ascii="SPD TheSans" w:hAnsi="SPD TheSans"/>
          <w:sz w:val="40"/>
          <w:szCs w:val="40"/>
        </w:rPr>
      </w:pPr>
      <w:r w:rsidRPr="25C45516">
        <w:rPr>
          <w:rFonts w:ascii="SPD TheSans" w:hAnsi="SPD TheSans"/>
          <w:color w:val="FFFFFF" w:themeColor="background1"/>
          <w:sz w:val="40"/>
          <w:szCs w:val="40"/>
          <w:highlight w:val="red"/>
        </w:rPr>
        <w:t>Besuch bei Gerwin Matysiak, der sich aus den aktiven Ämtern verabschiedet</w:t>
      </w:r>
      <w:r w:rsidRPr="25C45516">
        <w:rPr>
          <w:rFonts w:ascii="SPD TheSans" w:hAnsi="SPD TheSans"/>
          <w:sz w:val="40"/>
          <w:szCs w:val="40"/>
          <w:highlight w:val="red"/>
        </w:rPr>
        <w:t>.</w:t>
      </w:r>
    </w:p>
    <w:p w14:paraId="7337F5EC" w14:textId="1A411EF7" w:rsidR="00956272" w:rsidRDefault="003D6745" w:rsidP="00141743">
      <w:pPr>
        <w:rPr>
          <w:rFonts w:ascii="SPD TheSans" w:hAnsi="SPD TheSans"/>
          <w:sz w:val="28"/>
          <w:szCs w:val="28"/>
        </w:rPr>
      </w:pPr>
      <w:r>
        <w:rPr>
          <w:noProof/>
        </w:rPr>
        <w:drawing>
          <wp:anchor distT="0" distB="0" distL="114300" distR="114300" simplePos="0" relativeHeight="251658243" behindDoc="0" locked="0" layoutInCell="1" allowOverlap="1" wp14:anchorId="1CBCFD2E" wp14:editId="37011FB6">
            <wp:simplePos x="0" y="0"/>
            <wp:positionH relativeFrom="column">
              <wp:posOffset>-541655</wp:posOffset>
            </wp:positionH>
            <wp:positionV relativeFrom="paragraph">
              <wp:posOffset>605790</wp:posOffset>
            </wp:positionV>
            <wp:extent cx="4304665" cy="3229610"/>
            <wp:effectExtent l="4128" t="0" r="4762" b="4763"/>
            <wp:wrapSquare wrapText="bothSides"/>
            <wp:docPr id="5" name="Picture 5" descr="Bild zeigt Karl Finke und Claus Arne Mohr die Gerwin Matysiak einen bunten Blumenstrauß überr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Bild zeigt Karl Finke und Claus Arne Mohr die Gerwin Matysiak einen bunten Blumenstrauß überreich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304665" cy="322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272" w:rsidRPr="00956272">
        <w:rPr>
          <w:rFonts w:ascii="SPD TheSans" w:hAnsi="SPD TheSans"/>
          <w:sz w:val="28"/>
          <w:szCs w:val="28"/>
        </w:rPr>
        <w:t xml:space="preserve">Karl Finke und Claus Arne Mohr besuchen den ehemaligen stellvertretenden Landesvorsitzenden Gerwin Matysiak. Gerwin war Gründungsmitglied und lange in Funktion bei Selbst </w:t>
      </w:r>
      <w:proofErr w:type="spellStart"/>
      <w:r w:rsidR="00956272" w:rsidRPr="00956272">
        <w:rPr>
          <w:rFonts w:ascii="SPD TheSans" w:hAnsi="SPD TheSans"/>
          <w:sz w:val="28"/>
          <w:szCs w:val="28"/>
        </w:rPr>
        <w:t>Aktiv</w:t>
      </w:r>
      <w:proofErr w:type="spellEnd"/>
      <w:r w:rsidR="00956272" w:rsidRPr="00956272">
        <w:rPr>
          <w:rFonts w:ascii="SPD TheSans" w:hAnsi="SPD TheSans"/>
          <w:sz w:val="28"/>
          <w:szCs w:val="28"/>
        </w:rPr>
        <w:t xml:space="preserve"> sowie Bundesvorsitzender des Bundesverbandes Selbsthilfe Körperbehinderter. Aus gesundheitlichen Gründen hat er seine Funktion aufgegeben, ist aber noch solidarischer Begleiter von Selbst </w:t>
      </w:r>
      <w:proofErr w:type="spellStart"/>
      <w:r w:rsidR="00956272" w:rsidRPr="00956272">
        <w:rPr>
          <w:rFonts w:ascii="SPD TheSans" w:hAnsi="SPD TheSans"/>
          <w:sz w:val="28"/>
          <w:szCs w:val="28"/>
        </w:rPr>
        <w:t>Aktiv</w:t>
      </w:r>
      <w:proofErr w:type="spellEnd"/>
      <w:r w:rsidR="00956272" w:rsidRPr="00956272">
        <w:rPr>
          <w:rFonts w:ascii="SPD TheSans" w:hAnsi="SPD TheSans"/>
          <w:sz w:val="28"/>
          <w:szCs w:val="28"/>
        </w:rPr>
        <w:t>. Er ist nach wie vor politisch interessiert, stellten Claus Arne Mohr und Karl Finke erfreulich fest.</w:t>
      </w:r>
    </w:p>
    <w:p w14:paraId="1118D3F3" w14:textId="77777777" w:rsidR="00956272" w:rsidRDefault="00956272" w:rsidP="00141743">
      <w:pPr>
        <w:rPr>
          <w:rFonts w:ascii="SPD TheSans" w:hAnsi="SPD TheSans"/>
          <w:sz w:val="28"/>
          <w:szCs w:val="28"/>
        </w:rPr>
      </w:pPr>
    </w:p>
    <w:p w14:paraId="3FBA829D" w14:textId="77777777" w:rsidR="005A04A6" w:rsidRDefault="005A04A6" w:rsidP="00141743">
      <w:pPr>
        <w:rPr>
          <w:rFonts w:ascii="SPD TheSans" w:hAnsi="SPD TheSans"/>
          <w:sz w:val="28"/>
          <w:szCs w:val="28"/>
        </w:rPr>
      </w:pPr>
    </w:p>
    <w:p w14:paraId="1D547B9D" w14:textId="77777777" w:rsidR="008E6415" w:rsidRDefault="008E6415" w:rsidP="00141743">
      <w:pPr>
        <w:rPr>
          <w:rFonts w:ascii="SPD TheSans" w:hAnsi="SPD TheSans"/>
          <w:sz w:val="28"/>
          <w:szCs w:val="28"/>
        </w:rPr>
      </w:pPr>
    </w:p>
    <w:p w14:paraId="04AFA541" w14:textId="77777777" w:rsidR="008E6415" w:rsidRDefault="008E6415" w:rsidP="00141743">
      <w:pPr>
        <w:rPr>
          <w:rFonts w:ascii="SPD TheSans" w:hAnsi="SPD TheSans"/>
          <w:sz w:val="28"/>
          <w:szCs w:val="28"/>
        </w:rPr>
      </w:pPr>
    </w:p>
    <w:p w14:paraId="69B0EA47" w14:textId="77777777" w:rsidR="000218FA" w:rsidRDefault="000218FA" w:rsidP="00141743">
      <w:pPr>
        <w:rPr>
          <w:rFonts w:ascii="SPD TheSans" w:hAnsi="SPD TheSans"/>
          <w:sz w:val="28"/>
          <w:szCs w:val="28"/>
        </w:rPr>
      </w:pPr>
    </w:p>
    <w:p w14:paraId="05A5D039" w14:textId="1D320B6C" w:rsidR="000218FA" w:rsidRPr="009E6F55" w:rsidRDefault="25C45516" w:rsidP="000218FA">
      <w:pPr>
        <w:rPr>
          <w:rFonts w:ascii="SPD TheSans" w:hAnsi="SPD TheSans"/>
          <w:sz w:val="28"/>
          <w:szCs w:val="28"/>
        </w:rPr>
      </w:pPr>
      <w:r w:rsidRPr="25C45516">
        <w:rPr>
          <w:rFonts w:ascii="SPD TheSans" w:hAnsi="SPD TheSans"/>
          <w:color w:val="FFFFFF" w:themeColor="background1"/>
          <w:sz w:val="40"/>
          <w:szCs w:val="40"/>
          <w:highlight w:val="red"/>
        </w:rPr>
        <w:lastRenderedPageBreak/>
        <w:t>Am 24. Mai 2023 demonstrieren die Werkstatträte für eine besser Bezahlung von Werkstattbeschäftigten</w:t>
      </w:r>
      <w:r w:rsidR="000218FA">
        <w:br/>
      </w:r>
      <w:r w:rsidR="000218FA">
        <w:br/>
      </w:r>
      <w:r w:rsidRPr="25C45516">
        <w:rPr>
          <w:rFonts w:ascii="SPD TheSans" w:hAnsi="SPD TheSans"/>
          <w:sz w:val="28"/>
          <w:szCs w:val="28"/>
        </w:rPr>
        <w:t>Am 24. Mai demonstrierten die Werkstatträte Deutschland vor dem Bundestag in Berlin für eine bessere Bezahlung der Beschäftigten in den Werkstätten.</w:t>
      </w:r>
    </w:p>
    <w:p w14:paraId="4531C424" w14:textId="77777777" w:rsidR="000218FA" w:rsidRPr="00D92887" w:rsidRDefault="000218FA" w:rsidP="000218FA">
      <w:pPr>
        <w:pStyle w:val="Listenabsatz"/>
        <w:numPr>
          <w:ilvl w:val="0"/>
          <w:numId w:val="14"/>
        </w:numPr>
        <w:rPr>
          <w:rFonts w:ascii="SPD TheSans" w:hAnsi="SPD TheSans"/>
          <w:sz w:val="28"/>
          <w:szCs w:val="28"/>
        </w:rPr>
      </w:pPr>
      <w:r w:rsidRPr="00D92887">
        <w:rPr>
          <w:rFonts w:ascii="SPD TheSans" w:hAnsi="SPD TheSans"/>
          <w:sz w:val="28"/>
          <w:szCs w:val="28"/>
        </w:rPr>
        <w:t>Gerne unterstützen wir diese Aktion und verweisen auf unsere klare Aussage vom 7. September 2019 mit der "Hannoversche Erklärung" wo steht:</w:t>
      </w:r>
    </w:p>
    <w:p w14:paraId="213E8414" w14:textId="77777777" w:rsidR="000218FA" w:rsidRPr="00D92887" w:rsidRDefault="000218FA" w:rsidP="000218FA">
      <w:pPr>
        <w:pStyle w:val="Listenabsatz"/>
        <w:numPr>
          <w:ilvl w:val="0"/>
          <w:numId w:val="14"/>
        </w:numPr>
        <w:rPr>
          <w:rFonts w:ascii="SPD TheSans" w:hAnsi="SPD TheSans"/>
          <w:sz w:val="28"/>
          <w:szCs w:val="28"/>
        </w:rPr>
      </w:pPr>
      <w:r w:rsidRPr="00D92887">
        <w:rPr>
          <w:rFonts w:ascii="SPD TheSans" w:hAnsi="SPD TheSans"/>
          <w:sz w:val="28"/>
          <w:szCs w:val="28"/>
        </w:rPr>
        <w:t>Gleichberechtigung für alle, die in den Werkstätten für behinderte Menschen arbeiten. Denn niemand darf wegen seiner Beeinträchtigung benachteiligt werden.</w:t>
      </w:r>
    </w:p>
    <w:p w14:paraId="765DB56D" w14:textId="6C782DB3" w:rsidR="000218FA" w:rsidRPr="00D92887" w:rsidRDefault="25C45516" w:rsidP="000218FA">
      <w:pPr>
        <w:pStyle w:val="Listenabsatz"/>
        <w:numPr>
          <w:ilvl w:val="0"/>
          <w:numId w:val="14"/>
        </w:numPr>
        <w:rPr>
          <w:rFonts w:ascii="SPD TheSans" w:hAnsi="SPD TheSans"/>
          <w:sz w:val="28"/>
          <w:szCs w:val="28"/>
        </w:rPr>
      </w:pPr>
      <w:r w:rsidRPr="25C45516">
        <w:rPr>
          <w:rFonts w:ascii="SPD TheSans" w:hAnsi="SPD TheSans"/>
          <w:sz w:val="28"/>
          <w:szCs w:val="28"/>
        </w:rPr>
        <w:t>Gleiche Rechte durch Anerkennung des Arbeitnehmerstatus für die Werkstatt-Beschäftigten. Angemessene Arbeitsverträge statt nachteilige „Werkstattverträge“.</w:t>
      </w:r>
    </w:p>
    <w:p w14:paraId="0405FF5A" w14:textId="597E0D22" w:rsidR="000218FA" w:rsidRPr="00D92887" w:rsidRDefault="25C45516" w:rsidP="000218FA">
      <w:pPr>
        <w:pStyle w:val="Listenabsatz"/>
        <w:numPr>
          <w:ilvl w:val="0"/>
          <w:numId w:val="14"/>
        </w:numPr>
        <w:rPr>
          <w:rFonts w:ascii="SPD TheSans" w:hAnsi="SPD TheSans"/>
          <w:sz w:val="28"/>
          <w:szCs w:val="28"/>
        </w:rPr>
      </w:pPr>
      <w:r w:rsidRPr="25C45516">
        <w:rPr>
          <w:rFonts w:ascii="SPD TheSans" w:hAnsi="SPD TheSans"/>
          <w:sz w:val="28"/>
          <w:szCs w:val="28"/>
        </w:rPr>
        <w:t>Existenzsicherndes Arbeitseinkommen. Der gesetzliche Mindestlohn schützt vor Verarmung und schafft mehr Gerechtigkeit. Er muss als Mindesteinkommen auch für die Werkstattbeschäftigten gelten, solange es noch keine tariflichen Lösungen gibt.</w:t>
      </w:r>
    </w:p>
    <w:p w14:paraId="7521D0C5" w14:textId="77777777" w:rsidR="000218FA" w:rsidRDefault="000218FA" w:rsidP="000218FA">
      <w:pPr>
        <w:rPr>
          <w:rFonts w:ascii="SPD TheSans" w:hAnsi="SPD TheSans"/>
          <w:sz w:val="28"/>
          <w:szCs w:val="28"/>
        </w:rPr>
      </w:pPr>
      <w:r w:rsidRPr="009E6F55">
        <w:rPr>
          <w:rFonts w:ascii="SPD TheSans" w:hAnsi="SPD TheSans"/>
          <w:sz w:val="28"/>
          <w:szCs w:val="28"/>
        </w:rPr>
        <w:t>Alle Informationen zum Aktionstag findet ihr unter:</w:t>
      </w:r>
      <w:r>
        <w:rPr>
          <w:rFonts w:ascii="SPD TheSans" w:hAnsi="SPD TheSans"/>
          <w:sz w:val="28"/>
          <w:szCs w:val="28"/>
        </w:rPr>
        <w:br/>
      </w:r>
      <w:hyperlink r:id="rId19" w:history="1">
        <w:r w:rsidRPr="001C4B22">
          <w:rPr>
            <w:rStyle w:val="Hyperlink"/>
            <w:rFonts w:ascii="SPD TheSans" w:hAnsi="SPD TheSans"/>
            <w:sz w:val="28"/>
            <w:szCs w:val="28"/>
          </w:rPr>
          <w:t>https://www.xn--werkstattrte-deutschland-zbc.de/</w:t>
        </w:r>
        <w:proofErr w:type="spellStart"/>
        <w:r w:rsidRPr="001C4B22">
          <w:rPr>
            <w:rStyle w:val="Hyperlink"/>
            <w:rFonts w:ascii="SPD TheSans" w:hAnsi="SPD TheSans"/>
            <w:sz w:val="28"/>
            <w:szCs w:val="28"/>
          </w:rPr>
          <w:t>neuigkeiten</w:t>
        </w:r>
        <w:proofErr w:type="spellEnd"/>
        <w:r w:rsidRPr="001C4B22">
          <w:rPr>
            <w:rStyle w:val="Hyperlink"/>
            <w:rFonts w:ascii="SPD TheSans" w:hAnsi="SPD TheSans"/>
            <w:sz w:val="28"/>
            <w:szCs w:val="28"/>
          </w:rPr>
          <w:t>/2023-02/aktionstag</w:t>
        </w:r>
      </w:hyperlink>
    </w:p>
    <w:p w14:paraId="203E007F" w14:textId="77777777" w:rsidR="000218FA" w:rsidRDefault="000218FA" w:rsidP="00141743">
      <w:pPr>
        <w:rPr>
          <w:rFonts w:ascii="SPD TheSans" w:hAnsi="SPD TheSans"/>
          <w:sz w:val="28"/>
          <w:szCs w:val="28"/>
        </w:rPr>
      </w:pPr>
    </w:p>
    <w:p w14:paraId="2E21DEC3" w14:textId="77777777" w:rsidR="00C31241" w:rsidRDefault="00C31241" w:rsidP="00141743">
      <w:pPr>
        <w:rPr>
          <w:rFonts w:ascii="SPD TheSans" w:hAnsi="SPD TheSans"/>
          <w:sz w:val="28"/>
          <w:szCs w:val="28"/>
        </w:rPr>
      </w:pPr>
    </w:p>
    <w:p w14:paraId="41B1A78A" w14:textId="7CEB8828" w:rsidR="00F77979" w:rsidRPr="00B92806" w:rsidRDefault="00F77979" w:rsidP="00141743">
      <w:pPr>
        <w:rPr>
          <w:rFonts w:ascii="SPD TheSans" w:hAnsi="SPD TheSans"/>
          <w:color w:val="FFFFFF" w:themeColor="background1"/>
          <w:sz w:val="40"/>
          <w:szCs w:val="40"/>
        </w:rPr>
      </w:pPr>
      <w:r w:rsidRPr="00B92806">
        <w:rPr>
          <w:rFonts w:ascii="SPD TheSans" w:hAnsi="SPD TheSans"/>
          <w:color w:val="FFFFFF" w:themeColor="background1"/>
          <w:sz w:val="40"/>
          <w:szCs w:val="40"/>
          <w:highlight w:val="red"/>
        </w:rPr>
        <w:t xml:space="preserve">Selbst </w:t>
      </w:r>
      <w:proofErr w:type="spellStart"/>
      <w:r w:rsidRPr="00B92806">
        <w:rPr>
          <w:rFonts w:ascii="SPD TheSans" w:hAnsi="SPD TheSans"/>
          <w:color w:val="FFFFFF" w:themeColor="background1"/>
          <w:sz w:val="40"/>
          <w:szCs w:val="40"/>
          <w:highlight w:val="red"/>
        </w:rPr>
        <w:t>Aktiv</w:t>
      </w:r>
      <w:proofErr w:type="spellEnd"/>
      <w:r w:rsidRPr="00B92806">
        <w:rPr>
          <w:rFonts w:ascii="SPD TheSans" w:hAnsi="SPD TheSans"/>
          <w:color w:val="FFFFFF" w:themeColor="background1"/>
          <w:sz w:val="40"/>
          <w:szCs w:val="40"/>
          <w:highlight w:val="red"/>
        </w:rPr>
        <w:t xml:space="preserve"> Sachsen-Anhalt im Austausch mit </w:t>
      </w:r>
      <w:r w:rsidR="00E73229" w:rsidRPr="00B92806">
        <w:rPr>
          <w:rFonts w:ascii="SPD TheSans" w:hAnsi="SPD TheSans"/>
          <w:color w:val="FFFFFF" w:themeColor="background1"/>
          <w:sz w:val="40"/>
          <w:szCs w:val="40"/>
          <w:highlight w:val="red"/>
        </w:rPr>
        <w:t>den</w:t>
      </w:r>
      <w:r w:rsidRPr="00B92806">
        <w:rPr>
          <w:rFonts w:ascii="SPD TheSans" w:hAnsi="SPD TheSans"/>
          <w:color w:val="FFFFFF" w:themeColor="background1"/>
          <w:sz w:val="40"/>
          <w:szCs w:val="40"/>
          <w:highlight w:val="red"/>
        </w:rPr>
        <w:t xml:space="preserve"> Pfeifferschen Stiftungen</w:t>
      </w:r>
      <w:r w:rsidR="00E73229" w:rsidRPr="00B92806">
        <w:rPr>
          <w:rFonts w:ascii="SPD TheSans" w:hAnsi="SPD TheSans"/>
          <w:color w:val="FFFFFF" w:themeColor="background1"/>
          <w:sz w:val="40"/>
          <w:szCs w:val="40"/>
          <w:highlight w:val="red"/>
        </w:rPr>
        <w:t xml:space="preserve"> in Magdeburg</w:t>
      </w:r>
    </w:p>
    <w:p w14:paraId="5A261895" w14:textId="53CABAC6" w:rsidR="00F77979" w:rsidRPr="00F77979" w:rsidRDefault="25C45516" w:rsidP="00F77979">
      <w:pPr>
        <w:rPr>
          <w:rFonts w:ascii="SPD TheSans" w:hAnsi="SPD TheSans"/>
          <w:sz w:val="28"/>
          <w:szCs w:val="28"/>
        </w:rPr>
      </w:pPr>
      <w:r w:rsidRPr="25C45516">
        <w:rPr>
          <w:rFonts w:ascii="SPD TheSans" w:hAnsi="SPD TheSans"/>
          <w:sz w:val="28"/>
          <w:szCs w:val="28"/>
        </w:rPr>
        <w:t xml:space="preserve">Am 01.02.2023 traf sich die AG Selbst </w:t>
      </w:r>
      <w:proofErr w:type="spellStart"/>
      <w:r w:rsidRPr="25C45516">
        <w:rPr>
          <w:rFonts w:ascii="SPD TheSans" w:hAnsi="SPD TheSans"/>
          <w:sz w:val="28"/>
          <w:szCs w:val="28"/>
        </w:rPr>
        <w:t>Aktiv</w:t>
      </w:r>
      <w:proofErr w:type="spellEnd"/>
      <w:r w:rsidRPr="25C45516">
        <w:rPr>
          <w:rFonts w:ascii="SPD TheSans" w:hAnsi="SPD TheSans"/>
          <w:sz w:val="28"/>
          <w:szCs w:val="28"/>
        </w:rPr>
        <w:t xml:space="preserve"> Sachsen-Anhalt zu einem sehr informativen und interessanten Austausch. Als Gast konnten wir Herrn Stefan Flach-</w:t>
      </w:r>
      <w:proofErr w:type="spellStart"/>
      <w:r w:rsidRPr="25C45516">
        <w:rPr>
          <w:rFonts w:ascii="SPD TheSans" w:hAnsi="SPD TheSans"/>
          <w:sz w:val="28"/>
          <w:szCs w:val="28"/>
        </w:rPr>
        <w:t>Bulwan</w:t>
      </w:r>
      <w:proofErr w:type="spellEnd"/>
      <w:r w:rsidRPr="25C45516">
        <w:rPr>
          <w:rFonts w:ascii="SPD TheSans" w:hAnsi="SPD TheSans"/>
          <w:sz w:val="28"/>
          <w:szCs w:val="28"/>
        </w:rPr>
        <w:t>, Leiter der Beratungsstelle der Pfeifferschen Stiftungen zur Beratung von Wohnraum für Menschen mit Behinderungen und hohem Hilfebedarf in unserer Mitte begrüßen.</w:t>
      </w:r>
    </w:p>
    <w:p w14:paraId="0289E9F1" w14:textId="0C8C3318" w:rsidR="00F77979" w:rsidRPr="00F77979" w:rsidRDefault="003145A4" w:rsidP="00F77979">
      <w:pPr>
        <w:rPr>
          <w:rFonts w:ascii="SPD TheSans" w:hAnsi="SPD TheSans"/>
          <w:sz w:val="28"/>
          <w:szCs w:val="28"/>
        </w:rPr>
      </w:pPr>
      <w:r>
        <w:rPr>
          <w:rFonts w:ascii="SPD TheSans" w:hAnsi="SPD TheSans"/>
          <w:noProof/>
          <w:sz w:val="28"/>
          <w:szCs w:val="28"/>
        </w:rPr>
        <w:lastRenderedPageBreak/>
        <w:drawing>
          <wp:anchor distT="0" distB="0" distL="114300" distR="114300" simplePos="0" relativeHeight="251658244" behindDoc="0" locked="0" layoutInCell="1" allowOverlap="1" wp14:anchorId="0DA9C185" wp14:editId="253DBAD9">
            <wp:simplePos x="0" y="0"/>
            <wp:positionH relativeFrom="column">
              <wp:posOffset>-2540</wp:posOffset>
            </wp:positionH>
            <wp:positionV relativeFrom="paragraph">
              <wp:posOffset>3175</wp:posOffset>
            </wp:positionV>
            <wp:extent cx="4175125" cy="3132455"/>
            <wp:effectExtent l="0" t="0" r="0" b="0"/>
            <wp:wrapSquare wrapText="bothSides"/>
            <wp:docPr id="7" name="Picture 7" descr="Bild zeigt Herrn Stefan Flach-Bulwan neben Katrin Gensecke und einer weiteren Person bei seinem Vortrag im Konferenzraum der SPD in Magdebu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Bild zeigt Herrn Stefan Flach-Bulwan neben Katrin Gensecke und einer weiteren Person bei seinem Vortrag im Konferenzraum der SPD in Magdeburg.&#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5125" cy="313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979" w:rsidRPr="00F77979">
        <w:rPr>
          <w:rFonts w:ascii="SPD TheSans" w:hAnsi="SPD TheSans"/>
          <w:sz w:val="28"/>
          <w:szCs w:val="28"/>
        </w:rPr>
        <w:t>Er informierte uns über seine Arbeit, über selbstbestimmte Wohnformen und deren Probleme, über sein Projekt „Recht haben, recht bekommen“, über den historischen Hintergrund der Beratungsstelle bis zur jetzigen Form sowie über seine Bemühungen, leichte Sprache in das gesellschaftliche Leben zu integrieren. Er zeigt dabei auch sehr bildlich auf, dass Behinderung eine Teilhabestörung ist.</w:t>
      </w:r>
    </w:p>
    <w:p w14:paraId="7FE085E8" w14:textId="77777777" w:rsidR="00F77979" w:rsidRPr="00F77979" w:rsidRDefault="00F77979" w:rsidP="00F77979">
      <w:pPr>
        <w:rPr>
          <w:rFonts w:ascii="SPD TheSans" w:hAnsi="SPD TheSans"/>
          <w:sz w:val="28"/>
          <w:szCs w:val="28"/>
        </w:rPr>
      </w:pPr>
      <w:r w:rsidRPr="00F77979">
        <w:rPr>
          <w:rFonts w:ascii="SPD TheSans" w:hAnsi="SPD TheSans"/>
          <w:sz w:val="28"/>
          <w:szCs w:val="28"/>
        </w:rPr>
        <w:t>Er sprach die Schwierigkeiten an, dass in Sachsen-Anhalt kaum bezahlbarer Wohnraum zu finden ist.</w:t>
      </w:r>
    </w:p>
    <w:p w14:paraId="1583258E" w14:textId="236C2D93" w:rsidR="00F77979" w:rsidRDefault="00321B74" w:rsidP="00F77979">
      <w:pPr>
        <w:rPr>
          <w:rFonts w:ascii="SPD TheSans" w:hAnsi="SPD TheSans"/>
          <w:sz w:val="28"/>
          <w:szCs w:val="28"/>
        </w:rPr>
      </w:pPr>
      <w:r>
        <w:rPr>
          <w:rFonts w:ascii="SPD TheSans" w:hAnsi="SPD TheSans"/>
          <w:noProof/>
          <w:sz w:val="28"/>
          <w:szCs w:val="28"/>
        </w:rPr>
        <w:drawing>
          <wp:anchor distT="0" distB="0" distL="114300" distR="114300" simplePos="0" relativeHeight="251658245" behindDoc="0" locked="0" layoutInCell="1" allowOverlap="1" wp14:anchorId="7E835E0A" wp14:editId="2EA8525E">
            <wp:simplePos x="0" y="0"/>
            <wp:positionH relativeFrom="column">
              <wp:posOffset>-2540</wp:posOffset>
            </wp:positionH>
            <wp:positionV relativeFrom="paragraph">
              <wp:posOffset>747395</wp:posOffset>
            </wp:positionV>
            <wp:extent cx="4058920" cy="3044825"/>
            <wp:effectExtent l="0" t="0" r="0" b="3175"/>
            <wp:wrapSquare wrapText="bothSides"/>
            <wp:docPr id="6" name="Picture 6" descr="Bild zeigt die Konferenzgäste im SPD-Konferenzraum in Magdeburg bei ihren Gesprä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Bild zeigt die Konferenzgäste im SPD-Konferenzraum in Magdeburg bei ihren Gespräch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8920" cy="304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979" w:rsidRPr="00F77979">
        <w:rPr>
          <w:rFonts w:ascii="SPD TheSans" w:hAnsi="SPD TheSans"/>
          <w:sz w:val="28"/>
          <w:szCs w:val="28"/>
        </w:rPr>
        <w:t xml:space="preserve">Das Land gehört zu  denjenigen, die „besondere Wohnformen“ weiterhin in den Fokus rücken, was mit der Umsetzung der UN-BRK im Artikel 18 nicht </w:t>
      </w:r>
      <w:r w:rsidR="00120146">
        <w:rPr>
          <w:rFonts w:ascii="SPD TheSans" w:hAnsi="SPD TheSans"/>
          <w:sz w:val="28"/>
          <w:szCs w:val="28"/>
        </w:rPr>
        <w:t>h</w:t>
      </w:r>
      <w:r w:rsidR="00F77979" w:rsidRPr="00F77979">
        <w:rPr>
          <w:rFonts w:ascii="SPD TheSans" w:hAnsi="SPD TheSans"/>
          <w:sz w:val="28"/>
          <w:szCs w:val="28"/>
        </w:rPr>
        <w:t>innehmbar ist</w:t>
      </w:r>
      <w:r w:rsidR="001A3921">
        <w:rPr>
          <w:rFonts w:ascii="SPD TheSans" w:hAnsi="SPD TheSans"/>
          <w:sz w:val="28"/>
          <w:szCs w:val="28"/>
        </w:rPr>
        <w:t>.</w:t>
      </w:r>
      <w:r w:rsidR="001A3921">
        <w:rPr>
          <w:rFonts w:ascii="SPD TheSans" w:hAnsi="SPD TheSans"/>
          <w:sz w:val="28"/>
          <w:szCs w:val="28"/>
        </w:rPr>
        <w:br/>
      </w:r>
      <w:r w:rsidR="00F77979" w:rsidRPr="00F77979">
        <w:rPr>
          <w:rFonts w:ascii="SPD TheSans" w:hAnsi="SPD TheSans"/>
          <w:sz w:val="28"/>
          <w:szCs w:val="28"/>
        </w:rPr>
        <w:t xml:space="preserve">Die AG Selbst </w:t>
      </w:r>
      <w:proofErr w:type="spellStart"/>
      <w:r w:rsidR="00F77979" w:rsidRPr="00F77979">
        <w:rPr>
          <w:rFonts w:ascii="SPD TheSans" w:hAnsi="SPD TheSans"/>
          <w:sz w:val="28"/>
          <w:szCs w:val="28"/>
        </w:rPr>
        <w:t>Aktiv</w:t>
      </w:r>
      <w:proofErr w:type="spellEnd"/>
      <w:r w:rsidR="00F77979" w:rsidRPr="00F77979">
        <w:rPr>
          <w:rFonts w:ascii="SPD TheSans" w:hAnsi="SPD TheSans"/>
          <w:sz w:val="28"/>
          <w:szCs w:val="28"/>
        </w:rPr>
        <w:t xml:space="preserve"> wird hierzu ein gemeinsames Papier und einen Antrag zum nächsten Landesparteitag einbringen.</w:t>
      </w:r>
    </w:p>
    <w:p w14:paraId="525CFA35" w14:textId="4EF63AD0" w:rsidR="00F77979" w:rsidRDefault="00F77979" w:rsidP="00E92A0B">
      <w:pPr>
        <w:jc w:val="center"/>
        <w:rPr>
          <w:rFonts w:ascii="SPD TheSans" w:hAnsi="SPD TheSans"/>
          <w:sz w:val="28"/>
          <w:szCs w:val="28"/>
        </w:rPr>
      </w:pPr>
    </w:p>
    <w:p w14:paraId="550492CB" w14:textId="77777777" w:rsidR="001A3921" w:rsidRDefault="001A3921" w:rsidP="00E92A0B">
      <w:pPr>
        <w:jc w:val="center"/>
        <w:rPr>
          <w:rFonts w:ascii="SPD TheSans" w:hAnsi="SPD TheSans"/>
          <w:sz w:val="28"/>
          <w:szCs w:val="28"/>
        </w:rPr>
      </w:pPr>
    </w:p>
    <w:p w14:paraId="529E3025" w14:textId="77777777" w:rsidR="00F77979" w:rsidRDefault="00F77979" w:rsidP="00141743">
      <w:pPr>
        <w:rPr>
          <w:rFonts w:ascii="SPD TheSans" w:hAnsi="SPD TheSans"/>
          <w:sz w:val="28"/>
          <w:szCs w:val="28"/>
        </w:rPr>
      </w:pPr>
    </w:p>
    <w:p w14:paraId="24427300" w14:textId="77777777" w:rsidR="00F77979" w:rsidRDefault="00F77979" w:rsidP="00141743">
      <w:pPr>
        <w:rPr>
          <w:rFonts w:ascii="SPD TheSans" w:hAnsi="SPD TheSans"/>
          <w:sz w:val="28"/>
          <w:szCs w:val="28"/>
        </w:rPr>
      </w:pPr>
    </w:p>
    <w:p w14:paraId="2A1E756B" w14:textId="77777777" w:rsidR="00F77979" w:rsidRDefault="00F77979" w:rsidP="00141743">
      <w:pPr>
        <w:rPr>
          <w:rFonts w:ascii="SPD TheSans" w:hAnsi="SPD TheSans"/>
          <w:sz w:val="28"/>
          <w:szCs w:val="28"/>
        </w:rPr>
      </w:pPr>
    </w:p>
    <w:p w14:paraId="75239788" w14:textId="77777777" w:rsidR="001A3921" w:rsidRPr="00831CD0" w:rsidRDefault="001A3921" w:rsidP="00141743">
      <w:pPr>
        <w:rPr>
          <w:rFonts w:ascii="SPD TheSans" w:hAnsi="SPD TheSans"/>
          <w:sz w:val="28"/>
          <w:szCs w:val="28"/>
        </w:rPr>
      </w:pPr>
    </w:p>
    <w:p w14:paraId="1F2D2F65" w14:textId="15E15A19" w:rsidR="00F03913" w:rsidRPr="00F03913" w:rsidRDefault="00F03913" w:rsidP="00F03913">
      <w:pPr>
        <w:rPr>
          <w:rFonts w:ascii="SPD TheSans" w:hAnsi="SPD TheSans"/>
          <w:b/>
          <w:bCs/>
          <w:color w:val="FFFFFF" w:themeColor="background1"/>
          <w:sz w:val="40"/>
          <w:szCs w:val="40"/>
        </w:rPr>
      </w:pPr>
      <w:r w:rsidRPr="00F03913">
        <w:rPr>
          <w:rFonts w:ascii="SPD TheSans" w:hAnsi="SPD TheSans"/>
          <w:b/>
          <w:bCs/>
          <w:color w:val="FFFFFF" w:themeColor="background1"/>
          <w:sz w:val="40"/>
          <w:szCs w:val="40"/>
          <w:highlight w:val="red"/>
        </w:rPr>
        <w:lastRenderedPageBreak/>
        <w:t>Hilfreiche Informationen</w:t>
      </w:r>
      <w:r w:rsidR="0079599F">
        <w:rPr>
          <w:rFonts w:ascii="SPD TheSans" w:hAnsi="SPD TheSans"/>
          <w:b/>
          <w:bCs/>
          <w:color w:val="FFFFFF" w:themeColor="background1"/>
          <w:sz w:val="40"/>
          <w:szCs w:val="40"/>
          <w:highlight w:val="red"/>
        </w:rPr>
        <w:t xml:space="preserve"> </w:t>
      </w:r>
    </w:p>
    <w:p w14:paraId="4E8244E7" w14:textId="7AB78E4B" w:rsidR="00F63FA7" w:rsidRPr="00F63FA7" w:rsidRDefault="00F63FA7" w:rsidP="00F63FA7">
      <w:pPr>
        <w:rPr>
          <w:rFonts w:ascii="SPD TheSans" w:hAnsi="SPD TheSans"/>
          <w:b/>
          <w:bCs/>
          <w:sz w:val="28"/>
          <w:szCs w:val="28"/>
        </w:rPr>
      </w:pPr>
      <w:r w:rsidRPr="00F63FA7">
        <w:rPr>
          <w:rFonts w:ascii="SPD TheSans" w:hAnsi="SPD TheSans"/>
          <w:b/>
          <w:bCs/>
          <w:sz w:val="28"/>
          <w:szCs w:val="28"/>
        </w:rPr>
        <w:t>Energiepauschale für Rentnerinnen und Rentner</w:t>
      </w:r>
    </w:p>
    <w:p w14:paraId="14D2548A" w14:textId="77777777" w:rsidR="00F63FA7" w:rsidRPr="00F63FA7" w:rsidRDefault="00F63FA7" w:rsidP="00F63FA7">
      <w:pPr>
        <w:rPr>
          <w:rFonts w:ascii="SPD TheSans" w:hAnsi="SPD TheSans"/>
          <w:sz w:val="28"/>
          <w:szCs w:val="28"/>
        </w:rPr>
      </w:pPr>
      <w:r w:rsidRPr="00F63FA7">
        <w:rPr>
          <w:rFonts w:ascii="SPD TheSans" w:hAnsi="SPD TheSans"/>
          <w:sz w:val="28"/>
          <w:szCs w:val="28"/>
        </w:rPr>
        <w:t>Ende des Jahres 2022 haben Rentnerinnen und Rentner wegen der enormen Preissteigerungen insbesondere bei Lebensmitteln und Energie über ein Drittes Entlastungspaket eine Unterstützungszahlung von 300 € erhalten; nicht zuletzt deswegen, weil der SoVD sich dafür mit allem Nachdruck eingesetzt hat. Denn zunächst waren die Beziehenden von Rente im Alter und bei Erwerbsminderung nicht bedacht worden.</w:t>
      </w:r>
    </w:p>
    <w:p w14:paraId="36F7ED2C" w14:textId="081D2C9C" w:rsidR="00F63FA7" w:rsidRPr="00F63FA7" w:rsidRDefault="25C45516" w:rsidP="00F63FA7">
      <w:pPr>
        <w:rPr>
          <w:rFonts w:ascii="SPD TheSans" w:hAnsi="SPD TheSans"/>
          <w:sz w:val="28"/>
          <w:szCs w:val="28"/>
        </w:rPr>
      </w:pPr>
      <w:r w:rsidRPr="25C45516">
        <w:rPr>
          <w:rFonts w:ascii="SPD TheSans" w:hAnsi="SPD TheSans"/>
          <w:sz w:val="28"/>
          <w:szCs w:val="28"/>
        </w:rPr>
        <w:t>Auch wenn die meisten Rentenbeziehenden diese Zahlung im Dezember 2022 oder Januar 2023 erhalten haben, kann nicht völlig ausgeschlossen werden, dass es aus technischen Gründen in Einzelfällen dazu gekommen ist, dass diese Zahlung nicht vorgenommen wurde. Dafür hat die Deutsche Rentenversicherung ein Antragsformular im Internet veröffentlicht. Dieses muss bis spätestens 30.6.2023 an die "Deutsche Rentenversicherung Knappschaft-Bahn-See" gesandt werden. Das Formular ist digital ausfüllbar, muss aber per Post abgeschickt werden.</w:t>
      </w:r>
    </w:p>
    <w:p w14:paraId="5A84C83C" w14:textId="77777777" w:rsidR="00F63FA7" w:rsidRPr="00F63FA7" w:rsidRDefault="00F63FA7" w:rsidP="00F63FA7">
      <w:pPr>
        <w:rPr>
          <w:rFonts w:ascii="SPD TheSans" w:hAnsi="SPD TheSans"/>
          <w:sz w:val="28"/>
          <w:szCs w:val="28"/>
        </w:rPr>
      </w:pPr>
      <w:r w:rsidRPr="00F63FA7">
        <w:rPr>
          <w:rFonts w:ascii="SPD TheSans" w:hAnsi="SPD TheSans"/>
          <w:sz w:val="28"/>
          <w:szCs w:val="28"/>
        </w:rPr>
        <w:t>Das Antragsformular ist unter folgendem Link aufrufbar:</w:t>
      </w:r>
    </w:p>
    <w:p w14:paraId="0D7D68E1" w14:textId="306470E2" w:rsidR="00F03913" w:rsidRDefault="00000000" w:rsidP="00F63FA7">
      <w:pPr>
        <w:rPr>
          <w:rFonts w:ascii="SPD TheSans" w:hAnsi="SPD TheSans"/>
          <w:sz w:val="28"/>
          <w:szCs w:val="28"/>
        </w:rPr>
      </w:pPr>
      <w:hyperlink r:id="rId22" w:history="1">
        <w:r w:rsidR="00F63FA7" w:rsidRPr="00F63FA7">
          <w:rPr>
            <w:rStyle w:val="Hyperlink"/>
            <w:rFonts w:ascii="SPD TheSans" w:hAnsi="SPD TheSans"/>
            <w:sz w:val="28"/>
            <w:szCs w:val="28"/>
          </w:rPr>
          <w:t>https://www.deutsche-rentenversicherung.de/KnappschaftBahnSee/DE/Aktuelles/Meldungen/2022/energiepreispauschale/epp_formular.html</w:t>
        </w:r>
      </w:hyperlink>
    </w:p>
    <w:p w14:paraId="452D8E9A" w14:textId="58B1AFAF" w:rsidR="00804F4F" w:rsidRPr="005D66EF" w:rsidRDefault="005D66EF" w:rsidP="00141743">
      <w:pPr>
        <w:rPr>
          <w:rFonts w:ascii="SPD TheSans" w:hAnsi="SPD TheSans"/>
          <w:sz w:val="24"/>
          <w:szCs w:val="24"/>
        </w:rPr>
      </w:pPr>
      <w:r w:rsidRPr="005D66EF">
        <w:rPr>
          <w:rFonts w:ascii="SPD TheSans" w:hAnsi="SPD TheSans"/>
          <w:sz w:val="24"/>
          <w:szCs w:val="24"/>
        </w:rPr>
        <w:t>Bericht:</w:t>
      </w:r>
      <w:r w:rsidRPr="005D66EF">
        <w:rPr>
          <w:sz w:val="24"/>
          <w:szCs w:val="24"/>
        </w:rPr>
        <w:t xml:space="preserve"> </w:t>
      </w:r>
      <w:r w:rsidRPr="005D66EF">
        <w:rPr>
          <w:rFonts w:ascii="SPD TheSans" w:hAnsi="SPD TheSans"/>
          <w:sz w:val="24"/>
          <w:szCs w:val="24"/>
        </w:rPr>
        <w:t xml:space="preserve">Henry </w:t>
      </w:r>
      <w:proofErr w:type="spellStart"/>
      <w:r w:rsidRPr="005D66EF">
        <w:rPr>
          <w:rFonts w:ascii="SPD TheSans" w:hAnsi="SPD TheSans"/>
          <w:sz w:val="24"/>
          <w:szCs w:val="24"/>
        </w:rPr>
        <w:t>Spradau</w:t>
      </w:r>
      <w:proofErr w:type="spellEnd"/>
    </w:p>
    <w:p w14:paraId="348D2758" w14:textId="77777777" w:rsidR="00321B74" w:rsidRDefault="00321B74" w:rsidP="00141743">
      <w:pPr>
        <w:rPr>
          <w:rFonts w:ascii="SPD TheSans" w:hAnsi="SPD TheSans"/>
          <w:sz w:val="28"/>
          <w:szCs w:val="28"/>
        </w:rPr>
      </w:pPr>
    </w:p>
    <w:p w14:paraId="7C0A964D" w14:textId="2374BDD2" w:rsidR="00E33EFD" w:rsidRPr="00620AF0" w:rsidRDefault="00620AF0" w:rsidP="00141743">
      <w:pPr>
        <w:rPr>
          <w:rFonts w:ascii="SPD TheSans" w:hAnsi="SPD TheSans"/>
          <w:sz w:val="40"/>
          <w:szCs w:val="40"/>
        </w:rPr>
      </w:pPr>
      <w:r w:rsidRPr="00620AF0">
        <w:rPr>
          <w:rFonts w:ascii="SPD TheSans" w:hAnsi="SPD TheSans"/>
          <w:color w:val="FFFFFF" w:themeColor="background1"/>
          <w:sz w:val="40"/>
          <w:szCs w:val="40"/>
          <w:highlight w:val="red"/>
        </w:rPr>
        <w:t>Behinderung und Beruf</w:t>
      </w:r>
    </w:p>
    <w:p w14:paraId="0507E097" w14:textId="004ECAA5" w:rsidR="00202C51" w:rsidRPr="00202C51" w:rsidRDefault="00702CF5" w:rsidP="00202C51">
      <w:pPr>
        <w:rPr>
          <w:rFonts w:ascii="SPD TheSans" w:hAnsi="SPD TheSans"/>
          <w:sz w:val="28"/>
          <w:szCs w:val="28"/>
        </w:rPr>
      </w:pPr>
      <w:r>
        <w:rPr>
          <w:rFonts w:ascii="SPD TheSans" w:hAnsi="SPD TheSans"/>
          <w:sz w:val="28"/>
          <w:szCs w:val="28"/>
        </w:rPr>
        <w:t xml:space="preserve">Mit der </w:t>
      </w:r>
      <w:r w:rsidR="00912547" w:rsidRPr="00912547">
        <w:rPr>
          <w:rFonts w:ascii="SPD TheSans" w:hAnsi="SPD TheSans"/>
          <w:sz w:val="28"/>
          <w:szCs w:val="28"/>
        </w:rPr>
        <w:t xml:space="preserve">Ausgabe 1/2023 </w:t>
      </w:r>
      <w:r w:rsidR="00C9680D">
        <w:rPr>
          <w:rFonts w:ascii="SPD TheSans" w:hAnsi="SPD TheSans"/>
          <w:sz w:val="28"/>
          <w:szCs w:val="28"/>
        </w:rPr>
        <w:t>ist das informative Magazin der Integrationsämter</w:t>
      </w:r>
      <w:r w:rsidR="00974247">
        <w:rPr>
          <w:rFonts w:ascii="SPD TheSans" w:hAnsi="SPD TheSans"/>
          <w:sz w:val="28"/>
          <w:szCs w:val="28"/>
        </w:rPr>
        <w:t>, das</w:t>
      </w:r>
      <w:r w:rsidR="00C9680D">
        <w:rPr>
          <w:rFonts w:ascii="SPD TheSans" w:hAnsi="SPD TheSans"/>
          <w:sz w:val="28"/>
          <w:szCs w:val="28"/>
        </w:rPr>
        <w:t xml:space="preserve"> </w:t>
      </w:r>
      <w:r w:rsidR="00974247">
        <w:rPr>
          <w:rFonts w:ascii="SPD TheSans" w:hAnsi="SPD TheSans"/>
          <w:sz w:val="28"/>
          <w:szCs w:val="28"/>
        </w:rPr>
        <w:t>„</w:t>
      </w:r>
      <w:r w:rsidR="00912547" w:rsidRPr="007D7173">
        <w:rPr>
          <w:rFonts w:ascii="SPD TheSans" w:hAnsi="SPD TheSans"/>
          <w:b/>
          <w:bCs/>
          <w:sz w:val="28"/>
          <w:szCs w:val="28"/>
        </w:rPr>
        <w:t xml:space="preserve">ZB </w:t>
      </w:r>
      <w:r w:rsidR="00FD28C2">
        <w:rPr>
          <w:rFonts w:ascii="SPD TheSans" w:hAnsi="SPD TheSans"/>
          <w:b/>
          <w:bCs/>
          <w:sz w:val="28"/>
          <w:szCs w:val="28"/>
        </w:rPr>
        <w:t>M</w:t>
      </w:r>
      <w:r w:rsidR="00912547" w:rsidRPr="007D7173">
        <w:rPr>
          <w:rFonts w:ascii="SPD TheSans" w:hAnsi="SPD TheSans"/>
          <w:b/>
          <w:bCs/>
          <w:sz w:val="28"/>
          <w:szCs w:val="28"/>
        </w:rPr>
        <w:t>agazin</w:t>
      </w:r>
      <w:r w:rsidR="00974247">
        <w:rPr>
          <w:rFonts w:ascii="SPD TheSans" w:hAnsi="SPD TheSans"/>
          <w:sz w:val="28"/>
          <w:szCs w:val="28"/>
        </w:rPr>
        <w:t>“</w:t>
      </w:r>
      <w:r w:rsidR="00813B9C">
        <w:rPr>
          <w:rFonts w:ascii="SPD TheSans" w:hAnsi="SPD TheSans"/>
          <w:sz w:val="28"/>
          <w:szCs w:val="28"/>
        </w:rPr>
        <w:t xml:space="preserve">, </w:t>
      </w:r>
      <w:r w:rsidR="00974247">
        <w:rPr>
          <w:rFonts w:ascii="SPD TheSans" w:hAnsi="SPD TheSans"/>
          <w:sz w:val="28"/>
          <w:szCs w:val="28"/>
        </w:rPr>
        <w:t>nun im digitalen Format für Menschen mit Behinderungen leichter zugänglich.</w:t>
      </w:r>
      <w:r w:rsidR="00573FBF">
        <w:rPr>
          <w:rFonts w:ascii="SPD TheSans" w:hAnsi="SPD TheSans"/>
          <w:sz w:val="28"/>
          <w:szCs w:val="28"/>
        </w:rPr>
        <w:t xml:space="preserve"> </w:t>
      </w:r>
      <w:r w:rsidR="00202C51">
        <w:rPr>
          <w:rFonts w:ascii="SPD TheSans" w:hAnsi="SPD TheSans"/>
          <w:sz w:val="28"/>
          <w:szCs w:val="28"/>
        </w:rPr>
        <w:br/>
      </w:r>
      <w:r w:rsidR="00202C51">
        <w:rPr>
          <w:rFonts w:ascii="SPD TheSans" w:hAnsi="SPD TheSans"/>
          <w:sz w:val="28"/>
          <w:szCs w:val="28"/>
        </w:rPr>
        <w:br/>
        <w:t>„</w:t>
      </w:r>
      <w:r w:rsidR="00202C51" w:rsidRPr="00202C51">
        <w:rPr>
          <w:rFonts w:ascii="SPD TheSans" w:hAnsi="SPD TheSans"/>
          <w:sz w:val="28"/>
          <w:szCs w:val="28"/>
        </w:rPr>
        <w:t>Assistenz für alle Fälle</w:t>
      </w:r>
      <w:r w:rsidR="00202C51">
        <w:rPr>
          <w:rFonts w:ascii="SPD TheSans" w:hAnsi="SPD TheSans"/>
          <w:sz w:val="28"/>
          <w:szCs w:val="28"/>
        </w:rPr>
        <w:t xml:space="preserve">“ ist der Titel </w:t>
      </w:r>
      <w:r w:rsidR="007D7173">
        <w:rPr>
          <w:rFonts w:ascii="SPD TheSans" w:hAnsi="SPD TheSans"/>
          <w:sz w:val="28"/>
          <w:szCs w:val="28"/>
        </w:rPr>
        <w:t xml:space="preserve">der </w:t>
      </w:r>
      <w:r w:rsidR="00202C51" w:rsidRPr="00202C51">
        <w:rPr>
          <w:rFonts w:ascii="SPD TheSans" w:hAnsi="SPD TheSans"/>
          <w:sz w:val="28"/>
          <w:szCs w:val="28"/>
        </w:rPr>
        <w:t>Ausgabe 1/2023</w:t>
      </w:r>
      <w:r w:rsidR="007D7173">
        <w:rPr>
          <w:rFonts w:ascii="SPD TheSans" w:hAnsi="SPD TheSans"/>
          <w:sz w:val="28"/>
          <w:szCs w:val="28"/>
        </w:rPr>
        <w:t xml:space="preserve"> und liefert in ihre</w:t>
      </w:r>
      <w:r w:rsidR="00653B51">
        <w:rPr>
          <w:rFonts w:ascii="SPD TheSans" w:hAnsi="SPD TheSans"/>
          <w:sz w:val="28"/>
          <w:szCs w:val="28"/>
        </w:rPr>
        <w:t>m</w:t>
      </w:r>
      <w:r w:rsidR="007D7173">
        <w:rPr>
          <w:rFonts w:ascii="SPD TheSans" w:hAnsi="SPD TheSans"/>
          <w:sz w:val="28"/>
          <w:szCs w:val="28"/>
        </w:rPr>
        <w:t xml:space="preserve"> ersten digitale</w:t>
      </w:r>
      <w:r w:rsidR="00380CEC">
        <w:rPr>
          <w:rFonts w:ascii="SPD TheSans" w:hAnsi="SPD TheSans"/>
          <w:sz w:val="28"/>
          <w:szCs w:val="28"/>
        </w:rPr>
        <w:t xml:space="preserve">n </w:t>
      </w:r>
      <w:r w:rsidR="00653B51">
        <w:rPr>
          <w:rFonts w:ascii="SPD TheSans" w:hAnsi="SPD TheSans"/>
          <w:sz w:val="28"/>
          <w:szCs w:val="28"/>
        </w:rPr>
        <w:t>Format</w:t>
      </w:r>
      <w:r w:rsidR="00380CEC">
        <w:rPr>
          <w:rFonts w:ascii="SPD TheSans" w:hAnsi="SPD TheSans"/>
          <w:sz w:val="28"/>
          <w:szCs w:val="28"/>
        </w:rPr>
        <w:t xml:space="preserve"> folgende Themen:</w:t>
      </w:r>
    </w:p>
    <w:p w14:paraId="401E78B5" w14:textId="77777777" w:rsidR="00202C51" w:rsidRPr="004A24B6" w:rsidRDefault="00202C51" w:rsidP="004A24B6">
      <w:pPr>
        <w:pStyle w:val="Listenabsatz"/>
        <w:numPr>
          <w:ilvl w:val="0"/>
          <w:numId w:val="13"/>
        </w:numPr>
        <w:rPr>
          <w:rFonts w:ascii="SPD TheSans" w:hAnsi="SPD TheSans"/>
          <w:sz w:val="28"/>
          <w:szCs w:val="28"/>
        </w:rPr>
      </w:pPr>
      <w:r w:rsidRPr="004A24B6">
        <w:rPr>
          <w:rFonts w:ascii="SPD TheSans" w:hAnsi="SPD TheSans"/>
          <w:b/>
          <w:bCs/>
          <w:sz w:val="28"/>
          <w:szCs w:val="28"/>
        </w:rPr>
        <w:lastRenderedPageBreak/>
        <w:t>Titelthema</w:t>
      </w:r>
      <w:r w:rsidRPr="004A24B6">
        <w:rPr>
          <w:rFonts w:ascii="SPD TheSans" w:hAnsi="SPD TheSans"/>
          <w:sz w:val="28"/>
          <w:szCs w:val="28"/>
        </w:rPr>
        <w:t xml:space="preserve">: Dimitrios </w:t>
      </w:r>
      <w:proofErr w:type="spellStart"/>
      <w:r w:rsidRPr="004A24B6">
        <w:rPr>
          <w:rFonts w:ascii="SPD TheSans" w:hAnsi="SPD TheSans"/>
          <w:sz w:val="28"/>
          <w:szCs w:val="28"/>
        </w:rPr>
        <w:t>Belokas</w:t>
      </w:r>
      <w:proofErr w:type="spellEnd"/>
      <w:r w:rsidRPr="004A24B6">
        <w:rPr>
          <w:rFonts w:ascii="SPD TheSans" w:hAnsi="SPD TheSans"/>
          <w:sz w:val="28"/>
          <w:szCs w:val="28"/>
        </w:rPr>
        <w:t xml:space="preserve"> ist Physiotherapeut aus Leidenschaft. Durch eine Arbeitsassistenz und einen Zuschuss zur Gründung konnte der fast blinde Mittelfranke sich selbstständig machen.</w:t>
      </w:r>
    </w:p>
    <w:p w14:paraId="6C099796" w14:textId="77777777" w:rsidR="00202C51" w:rsidRPr="004A24B6" w:rsidRDefault="00202C51" w:rsidP="004A24B6">
      <w:pPr>
        <w:pStyle w:val="Listenabsatz"/>
        <w:numPr>
          <w:ilvl w:val="0"/>
          <w:numId w:val="13"/>
        </w:numPr>
        <w:rPr>
          <w:rFonts w:ascii="SPD TheSans" w:hAnsi="SPD TheSans"/>
          <w:sz w:val="28"/>
          <w:szCs w:val="28"/>
        </w:rPr>
      </w:pPr>
      <w:r w:rsidRPr="004A24B6">
        <w:rPr>
          <w:rFonts w:ascii="SPD TheSans" w:hAnsi="SPD TheSans"/>
          <w:b/>
          <w:bCs/>
          <w:sz w:val="28"/>
          <w:szCs w:val="28"/>
        </w:rPr>
        <w:t>Aus der Hosentasche</w:t>
      </w:r>
      <w:r w:rsidRPr="004A24B6">
        <w:rPr>
          <w:rFonts w:ascii="SPD TheSans" w:hAnsi="SPD TheSans"/>
          <w:sz w:val="28"/>
          <w:szCs w:val="28"/>
        </w:rPr>
        <w:t>: Die Assistenz per App ist noch in der Testphase. ZB berichtet aus dem Projekt „</w:t>
      </w:r>
      <w:proofErr w:type="spellStart"/>
      <w:r w:rsidRPr="004A24B6">
        <w:rPr>
          <w:rFonts w:ascii="SPD TheSans" w:hAnsi="SPD TheSans"/>
          <w:sz w:val="28"/>
          <w:szCs w:val="28"/>
        </w:rPr>
        <w:t>Omni</w:t>
      </w:r>
      <w:proofErr w:type="spellEnd"/>
      <w:r w:rsidRPr="004A24B6">
        <w:rPr>
          <w:rFonts w:ascii="SPD TheSans" w:hAnsi="SPD TheSans"/>
          <w:sz w:val="28"/>
          <w:szCs w:val="28"/>
        </w:rPr>
        <w:t xml:space="preserve"> Assist“.</w:t>
      </w:r>
    </w:p>
    <w:p w14:paraId="47093B8B" w14:textId="77777777" w:rsidR="00202C51" w:rsidRPr="004A24B6" w:rsidRDefault="00202C51" w:rsidP="004A24B6">
      <w:pPr>
        <w:pStyle w:val="Listenabsatz"/>
        <w:numPr>
          <w:ilvl w:val="0"/>
          <w:numId w:val="13"/>
        </w:numPr>
        <w:rPr>
          <w:rFonts w:ascii="SPD TheSans" w:hAnsi="SPD TheSans"/>
          <w:sz w:val="28"/>
          <w:szCs w:val="28"/>
        </w:rPr>
      </w:pPr>
      <w:r w:rsidRPr="004A24B6">
        <w:rPr>
          <w:rFonts w:ascii="SPD TheSans" w:hAnsi="SPD TheSans"/>
          <w:b/>
          <w:bCs/>
          <w:sz w:val="28"/>
          <w:szCs w:val="28"/>
        </w:rPr>
        <w:t>Auf vier Pfoten</w:t>
      </w:r>
      <w:r w:rsidRPr="004A24B6">
        <w:rPr>
          <w:rFonts w:ascii="SPD TheSans" w:hAnsi="SPD TheSans"/>
          <w:sz w:val="28"/>
          <w:szCs w:val="28"/>
        </w:rPr>
        <w:t>: Assistenzhunde dürfen mit an den Arbeitsplatz – und sind für ihre Frauchen und Herrchen oft eine unabdingbare Unterstützung.</w:t>
      </w:r>
    </w:p>
    <w:p w14:paraId="483E2C9F" w14:textId="77777777" w:rsidR="00202C51" w:rsidRPr="004A24B6" w:rsidRDefault="00202C51" w:rsidP="004A24B6">
      <w:pPr>
        <w:pStyle w:val="Listenabsatz"/>
        <w:numPr>
          <w:ilvl w:val="0"/>
          <w:numId w:val="13"/>
        </w:numPr>
        <w:rPr>
          <w:rFonts w:ascii="SPD TheSans" w:hAnsi="SPD TheSans"/>
          <w:sz w:val="28"/>
          <w:szCs w:val="28"/>
        </w:rPr>
      </w:pPr>
      <w:r w:rsidRPr="004A24B6">
        <w:rPr>
          <w:rFonts w:ascii="SPD TheSans" w:hAnsi="SPD TheSans"/>
          <w:b/>
          <w:bCs/>
          <w:sz w:val="28"/>
          <w:szCs w:val="28"/>
        </w:rPr>
        <w:t>Begleitende Hilfe</w:t>
      </w:r>
      <w:r w:rsidRPr="004A24B6">
        <w:rPr>
          <w:rFonts w:ascii="SPD TheSans" w:hAnsi="SPD TheSans"/>
          <w:sz w:val="28"/>
          <w:szCs w:val="28"/>
        </w:rPr>
        <w:t>: Wir erklären, was Sie wissen müssen! Im neuen ABC-Fachlexikon und hier in der ZB.</w:t>
      </w:r>
    </w:p>
    <w:p w14:paraId="2C2AF7D1" w14:textId="1442A389" w:rsidR="00974247" w:rsidRPr="004A24B6" w:rsidRDefault="00202C51" w:rsidP="004A24B6">
      <w:pPr>
        <w:pStyle w:val="Listenabsatz"/>
        <w:numPr>
          <w:ilvl w:val="0"/>
          <w:numId w:val="13"/>
        </w:numPr>
        <w:rPr>
          <w:rFonts w:ascii="SPD TheSans" w:hAnsi="SPD TheSans"/>
          <w:sz w:val="28"/>
          <w:szCs w:val="28"/>
        </w:rPr>
      </w:pPr>
      <w:r w:rsidRPr="004A24B6">
        <w:rPr>
          <w:rFonts w:ascii="SPD TheSans" w:hAnsi="SPD TheSans"/>
          <w:b/>
          <w:bCs/>
          <w:sz w:val="28"/>
          <w:szCs w:val="28"/>
        </w:rPr>
        <w:t>Rechtssicher</w:t>
      </w:r>
      <w:r w:rsidRPr="004A24B6">
        <w:rPr>
          <w:rFonts w:ascii="SPD TheSans" w:hAnsi="SPD TheSans"/>
          <w:sz w:val="28"/>
          <w:szCs w:val="28"/>
        </w:rPr>
        <w:t>: Aktuelle Urteile rund um die berufliche Teilhabe.</w:t>
      </w:r>
    </w:p>
    <w:p w14:paraId="40055B4D" w14:textId="4E34B3D6" w:rsidR="004A24B6" w:rsidRDefault="005103D7" w:rsidP="00202C51">
      <w:pPr>
        <w:rPr>
          <w:rFonts w:ascii="SPD TheSans" w:hAnsi="SPD TheSans"/>
          <w:sz w:val="28"/>
          <w:szCs w:val="28"/>
        </w:rPr>
      </w:pPr>
      <w:r>
        <w:rPr>
          <w:rFonts w:ascii="SPD TheSans" w:hAnsi="SPD TheSans"/>
          <w:sz w:val="28"/>
          <w:szCs w:val="28"/>
        </w:rPr>
        <w:t>ZB, Ausgabe 1/2023 lesen</w:t>
      </w:r>
      <w:r w:rsidR="004F2B5A">
        <w:rPr>
          <w:rFonts w:ascii="SPD TheSans" w:hAnsi="SPD TheSans"/>
          <w:sz w:val="28"/>
          <w:szCs w:val="28"/>
        </w:rPr>
        <w:t xml:space="preserve"> und Informationen zum kostenlosen Abonnement: </w:t>
      </w:r>
      <w:hyperlink r:id="rId23" w:history="1">
        <w:r w:rsidR="004F2B5A" w:rsidRPr="008C768E">
          <w:rPr>
            <w:rStyle w:val="Hyperlink"/>
            <w:rFonts w:ascii="SPD TheSans" w:hAnsi="SPD TheSans"/>
            <w:sz w:val="28"/>
            <w:szCs w:val="28"/>
          </w:rPr>
          <w:t>https://www.bih.de/integrationsaemter/zb-magazin/ausgabe-01-2023/editorial/</w:t>
        </w:r>
      </w:hyperlink>
    </w:p>
    <w:p w14:paraId="6664A076" w14:textId="77777777" w:rsidR="004F2B5A" w:rsidRDefault="004F2B5A" w:rsidP="00202C51">
      <w:pPr>
        <w:rPr>
          <w:rFonts w:ascii="SPD TheSans" w:hAnsi="SPD TheSans"/>
          <w:sz w:val="28"/>
          <w:szCs w:val="28"/>
        </w:rPr>
      </w:pPr>
    </w:p>
    <w:p w14:paraId="1079A0D7" w14:textId="77777777" w:rsidR="00C31241" w:rsidRDefault="00C31241" w:rsidP="00202C51">
      <w:pPr>
        <w:rPr>
          <w:rFonts w:ascii="SPD TheSans" w:hAnsi="SPD TheSans"/>
          <w:sz w:val="28"/>
          <w:szCs w:val="28"/>
        </w:rPr>
      </w:pPr>
    </w:p>
    <w:p w14:paraId="14C64A30" w14:textId="77777777" w:rsidR="00414D30" w:rsidRPr="00414D30" w:rsidRDefault="00414D30" w:rsidP="00414D30">
      <w:pPr>
        <w:rPr>
          <w:rFonts w:ascii="SPD TheSans" w:hAnsi="SPD TheSans"/>
          <w:color w:val="FFFFFF" w:themeColor="background1"/>
          <w:sz w:val="40"/>
          <w:szCs w:val="40"/>
        </w:rPr>
      </w:pPr>
      <w:r w:rsidRPr="00414D30">
        <w:rPr>
          <w:rFonts w:ascii="SPD TheSans" w:hAnsi="SPD TheSans"/>
          <w:color w:val="FFFFFF" w:themeColor="background1"/>
          <w:sz w:val="40"/>
          <w:szCs w:val="40"/>
          <w:highlight w:val="red"/>
        </w:rPr>
        <w:t>Bundessozialgericht (BSG) zum Merkzeichen aG (außergewöhnliche Gehbehinderung)</w:t>
      </w:r>
    </w:p>
    <w:p w14:paraId="1618DAB2" w14:textId="77777777" w:rsidR="00414D30" w:rsidRPr="00414D30" w:rsidRDefault="00414D30" w:rsidP="00414D30">
      <w:pPr>
        <w:rPr>
          <w:rFonts w:ascii="SPD TheSans" w:hAnsi="SPD TheSans"/>
          <w:sz w:val="28"/>
          <w:szCs w:val="28"/>
        </w:rPr>
      </w:pPr>
      <w:r w:rsidRPr="00414D30">
        <w:rPr>
          <w:rFonts w:ascii="SPD TheSans" w:hAnsi="SPD TheSans"/>
          <w:sz w:val="28"/>
          <w:szCs w:val="28"/>
        </w:rPr>
        <w:t>Das BSG hat in einem Urteil von März 2023 entschieden, dass für die Prüfung einer mobilitätsbezogenen Teilhabebeeinträchtigung in räumlicher Hinsicht die Gehfähigkeit im öffentlichen Verkehrsraum maßgeblich ist. Auch eine Person, die aus Gründen psychischer Beeinträchtigungen beim Gehen die Hilfe einer Begleitperson benötigt, kann diese Voraussetzungen erfüllen.</w:t>
      </w:r>
    </w:p>
    <w:p w14:paraId="528AAE89" w14:textId="77777777" w:rsidR="00414D30" w:rsidRPr="00414D30" w:rsidRDefault="00414D30" w:rsidP="00414D30">
      <w:pPr>
        <w:rPr>
          <w:rFonts w:ascii="SPD TheSans" w:hAnsi="SPD TheSans"/>
          <w:sz w:val="28"/>
          <w:szCs w:val="28"/>
        </w:rPr>
      </w:pPr>
      <w:r w:rsidRPr="00414D30">
        <w:rPr>
          <w:rFonts w:ascii="SPD TheSans" w:hAnsi="SPD TheSans"/>
          <w:sz w:val="28"/>
          <w:szCs w:val="28"/>
        </w:rPr>
        <w:t>Der Entscheidung lag folgender Sachverhalt zugrunde:</w:t>
      </w:r>
    </w:p>
    <w:p w14:paraId="71A0A3B3" w14:textId="35AF78F9" w:rsidR="00414D30" w:rsidRPr="00414D30" w:rsidRDefault="00414D30" w:rsidP="00414D30">
      <w:pPr>
        <w:rPr>
          <w:rFonts w:ascii="SPD TheSans" w:hAnsi="SPD TheSans"/>
          <w:sz w:val="28"/>
          <w:szCs w:val="28"/>
        </w:rPr>
      </w:pPr>
      <w:r w:rsidRPr="00414D30">
        <w:rPr>
          <w:rFonts w:ascii="SPD TheSans" w:hAnsi="SPD TheSans"/>
          <w:sz w:val="28"/>
          <w:szCs w:val="28"/>
        </w:rPr>
        <w:t>Der Kläger kann wegen einer globalen Entwicklungsstörung nur in vertrauten Situationen z</w:t>
      </w:r>
      <w:r w:rsidR="00B41A80">
        <w:rPr>
          <w:rFonts w:ascii="SPD TheSans" w:hAnsi="SPD TheSans"/>
          <w:sz w:val="28"/>
          <w:szCs w:val="28"/>
        </w:rPr>
        <w:t>.</w:t>
      </w:r>
      <w:r w:rsidRPr="00414D30">
        <w:rPr>
          <w:rFonts w:ascii="SPD TheSans" w:hAnsi="SPD TheSans"/>
          <w:sz w:val="28"/>
          <w:szCs w:val="28"/>
        </w:rPr>
        <w:t>B</w:t>
      </w:r>
      <w:r w:rsidR="00B41A80">
        <w:rPr>
          <w:rFonts w:ascii="SPD TheSans" w:hAnsi="SPD TheSans"/>
          <w:sz w:val="28"/>
          <w:szCs w:val="28"/>
        </w:rPr>
        <w:t>.</w:t>
      </w:r>
      <w:r w:rsidRPr="00414D30">
        <w:rPr>
          <w:rFonts w:ascii="SPD TheSans" w:hAnsi="SPD TheSans"/>
          <w:sz w:val="28"/>
          <w:szCs w:val="28"/>
        </w:rPr>
        <w:t xml:space="preserve"> im schulischen oder häuslichen Bereich frei gehen, nicht aber in einer ihm unbekannten Umgebung. Dort benötigt er die Hilfe einer gewohnten Begleitperson, auf deren Unterarm er sich abstützen kann oder mit deren Hilfe er im Rollstuhl oder Reha-Buggy transportiert werden muss. </w:t>
      </w:r>
    </w:p>
    <w:p w14:paraId="4AE0F303" w14:textId="7E234EFC" w:rsidR="00414D30" w:rsidRPr="00414D30" w:rsidRDefault="00414D30" w:rsidP="00414D30">
      <w:pPr>
        <w:rPr>
          <w:rFonts w:ascii="SPD TheSans" w:hAnsi="SPD TheSans"/>
          <w:sz w:val="28"/>
          <w:szCs w:val="28"/>
        </w:rPr>
      </w:pPr>
      <w:r w:rsidRPr="00414D30">
        <w:rPr>
          <w:rFonts w:ascii="SPD TheSans" w:hAnsi="SPD TheSans"/>
          <w:sz w:val="28"/>
          <w:szCs w:val="28"/>
        </w:rPr>
        <w:t>Das Merkzeichens aG berechtigt u</w:t>
      </w:r>
      <w:r w:rsidR="00B41A80">
        <w:rPr>
          <w:rFonts w:ascii="SPD TheSans" w:hAnsi="SPD TheSans"/>
          <w:sz w:val="28"/>
          <w:szCs w:val="28"/>
        </w:rPr>
        <w:t>.a.</w:t>
      </w:r>
      <w:r w:rsidRPr="00414D30">
        <w:rPr>
          <w:rFonts w:ascii="SPD TheSans" w:hAnsi="SPD TheSans"/>
          <w:sz w:val="28"/>
          <w:szCs w:val="28"/>
        </w:rPr>
        <w:t xml:space="preserve"> zur Nutzung von sogenannten „Behindertenparkplätzen“. Für eine Zuerkennung ist es erforderlich, dass eine erhebliche mobilitätsbezogene Teilhabebeeinträchtigung vorliegt, die einem Grad der Behinderung von mindestens 80 entspricht. Dies ist der Fall, wenn sich </w:t>
      </w:r>
      <w:r w:rsidRPr="00414D30">
        <w:rPr>
          <w:rFonts w:ascii="SPD TheSans" w:hAnsi="SPD TheSans"/>
          <w:sz w:val="28"/>
          <w:szCs w:val="28"/>
        </w:rPr>
        <w:lastRenderedPageBreak/>
        <w:t xml:space="preserve">die schwerbehinderte Person wegen der Schwere der Beeinträchtigung dauernd nur mit fremder Hilfe oder mit großer Anstrengung außerhalb ihres Kraftfahrzeuges bewegen kann (§ 229 Absatz 3 Satz 2 SGB IX). </w:t>
      </w:r>
    </w:p>
    <w:p w14:paraId="14CB7232" w14:textId="77777777" w:rsidR="00414D30" w:rsidRPr="00414D30" w:rsidRDefault="00414D30" w:rsidP="00414D30">
      <w:pPr>
        <w:rPr>
          <w:rFonts w:ascii="SPD TheSans" w:hAnsi="SPD TheSans"/>
          <w:sz w:val="28"/>
          <w:szCs w:val="28"/>
        </w:rPr>
      </w:pPr>
      <w:r w:rsidRPr="00414D30">
        <w:rPr>
          <w:rFonts w:ascii="SPD TheSans" w:hAnsi="SPD TheSans"/>
          <w:sz w:val="28"/>
          <w:szCs w:val="28"/>
        </w:rPr>
        <w:t xml:space="preserve">Das Merkzeichen aG wurde abgelehnt; das Landessozialgericht (LSG) hatte das Vorliegen jedoch bejaht. Das beklagte Land trägt in seiner Revision vor, dass das LSG den Beurteilungsmaßstab der Gehfähigkeit zu Unrecht zugunsten des Klägers auf fremde Umgebungen und damit auf ausgewählte Lebenslagen erstreckt habe. </w:t>
      </w:r>
    </w:p>
    <w:p w14:paraId="052C19D1" w14:textId="252B12F7" w:rsidR="00414D30" w:rsidRPr="00414D30" w:rsidRDefault="25C45516" w:rsidP="00414D30">
      <w:pPr>
        <w:rPr>
          <w:rFonts w:ascii="SPD TheSans" w:hAnsi="SPD TheSans"/>
          <w:sz w:val="28"/>
          <w:szCs w:val="28"/>
        </w:rPr>
      </w:pPr>
      <w:r w:rsidRPr="25C45516">
        <w:rPr>
          <w:rFonts w:ascii="SPD TheSans" w:hAnsi="SPD TheSans"/>
          <w:sz w:val="28"/>
          <w:szCs w:val="28"/>
        </w:rPr>
        <w:t xml:space="preserve">Das BSG hat nun entschieden, dass dem Kläger das Merkzeichen aG zusteht. Sinn und Zweck des Schwerbehindertenrechts sei es, eine umfassende und gleichberechtigte Teilhabe von Menschen mit Behinderung am Leben in die Gesellschaft zu fördern. Dazu gehört gerade auch, dass vorher unbekannte Einrichtungen des sozialen, kulturellen, wirtschaftlichen, politischen und gesellschaftlichen Lebens aufgesucht werden können. Dem steht nicht entgegen, dass - begrenzt auf vertraute Umgebungen - Gehfähigkeit besteht. Beim Kläger liegt eine mobilitätsbezogene Teilhabebeeinträchtigung vor, die einem </w:t>
      </w:r>
      <w:proofErr w:type="spellStart"/>
      <w:r w:rsidRPr="25C45516">
        <w:rPr>
          <w:rFonts w:ascii="SPD TheSans" w:hAnsi="SPD TheSans"/>
          <w:sz w:val="28"/>
          <w:szCs w:val="28"/>
        </w:rPr>
        <w:t>GdB</w:t>
      </w:r>
      <w:proofErr w:type="spellEnd"/>
      <w:r w:rsidRPr="25C45516">
        <w:rPr>
          <w:rFonts w:ascii="SPD TheSans" w:hAnsi="SPD TheSans"/>
          <w:sz w:val="28"/>
          <w:szCs w:val="28"/>
        </w:rPr>
        <w:t xml:space="preserve"> von 80 entspricht. Zweck des Merkzeichens aG sei es vor allem, dass auch durch die Parkerleichterungen die stark eingeschränkte Gehfähigkeit durch Verkürzung der notwendigen Wegstrecken ausgeglichen werde. Dies sei erforderlich, damit die durch das SGB IX verfolgten Ziele der gesellschaftlichen Teilhabe (z.B.  Wege zu Schule, Arbeitsstätte, Ärzten, Einkaufen, Besuche von Einrichtungen) erreicht werden können.</w:t>
      </w:r>
    </w:p>
    <w:p w14:paraId="07E70B58" w14:textId="77777777" w:rsidR="00414D30" w:rsidRPr="00414D30" w:rsidRDefault="00414D30" w:rsidP="00414D30">
      <w:pPr>
        <w:rPr>
          <w:rFonts w:ascii="SPD TheSans" w:hAnsi="SPD TheSans"/>
          <w:sz w:val="28"/>
          <w:szCs w:val="28"/>
        </w:rPr>
      </w:pPr>
      <w:r w:rsidRPr="00414D30">
        <w:rPr>
          <w:rFonts w:ascii="SPD TheSans" w:hAnsi="SPD TheSans"/>
          <w:sz w:val="28"/>
          <w:szCs w:val="28"/>
        </w:rPr>
        <w:t>Die bestehende erhebliche mobilitätsbezogene Teilhabebeeinträchtigung infolge seiner psychomotorischen Entwicklungsstörung rechtfertige die Zuerkennung des Merkzeichens aG, auch wenn die Gehfähigkeit des Klägers in bestimmten vertrauten Umgebungen und Situationen besser sei.</w:t>
      </w:r>
    </w:p>
    <w:p w14:paraId="29BE4461" w14:textId="259C2209" w:rsidR="00414D30" w:rsidRDefault="00414D30" w:rsidP="00414D30">
      <w:pPr>
        <w:rPr>
          <w:rFonts w:ascii="SPD TheSans" w:hAnsi="SPD TheSans"/>
          <w:sz w:val="28"/>
          <w:szCs w:val="28"/>
        </w:rPr>
      </w:pPr>
      <w:r w:rsidRPr="00414D30">
        <w:rPr>
          <w:rFonts w:ascii="SPD TheSans" w:hAnsi="SPD TheSans"/>
          <w:sz w:val="28"/>
          <w:szCs w:val="28"/>
        </w:rPr>
        <w:t xml:space="preserve">Urteil BSG vom 9.3.2023  -B 9 SB 8/21 </w:t>
      </w:r>
      <w:r w:rsidR="00132253">
        <w:rPr>
          <w:rFonts w:ascii="SPD TheSans" w:hAnsi="SPD TheSans"/>
          <w:sz w:val="28"/>
          <w:szCs w:val="28"/>
        </w:rPr>
        <w:br/>
      </w:r>
      <w:r w:rsidRPr="00414D30">
        <w:rPr>
          <w:rFonts w:ascii="SPD TheSans" w:hAnsi="SPD TheSans"/>
          <w:sz w:val="28"/>
          <w:szCs w:val="28"/>
        </w:rPr>
        <w:t xml:space="preserve">Vorinstanzen: </w:t>
      </w:r>
      <w:r w:rsidR="00132253">
        <w:rPr>
          <w:rFonts w:ascii="SPD TheSans" w:hAnsi="SPD TheSans"/>
          <w:sz w:val="28"/>
          <w:szCs w:val="28"/>
        </w:rPr>
        <w:br/>
      </w:r>
      <w:r w:rsidRPr="00414D30">
        <w:rPr>
          <w:rFonts w:ascii="SPD TheSans" w:hAnsi="SPD TheSans"/>
          <w:sz w:val="28"/>
          <w:szCs w:val="28"/>
        </w:rPr>
        <w:t>Urteil LSG Baden-Württemberg vom 18.3.2021 - L 6 SB 3843/19</w:t>
      </w:r>
      <w:r w:rsidR="00132253">
        <w:rPr>
          <w:rFonts w:ascii="SPD TheSans" w:hAnsi="SPD TheSans"/>
          <w:sz w:val="28"/>
          <w:szCs w:val="28"/>
        </w:rPr>
        <w:br/>
      </w:r>
      <w:r w:rsidRPr="00414D30">
        <w:rPr>
          <w:rFonts w:ascii="SPD TheSans" w:hAnsi="SPD TheSans"/>
          <w:sz w:val="28"/>
          <w:szCs w:val="28"/>
        </w:rPr>
        <w:t>Urteil Sozialgericht Ulm vom 21.10.2019 - S 9 SB 2624/17</w:t>
      </w:r>
    </w:p>
    <w:p w14:paraId="7FAD4B17" w14:textId="24B90D9E" w:rsidR="00E23EE4" w:rsidRPr="005D66EF" w:rsidRDefault="00E23EE4" w:rsidP="00E23EE4">
      <w:pPr>
        <w:rPr>
          <w:rFonts w:ascii="SPD TheSans" w:hAnsi="SPD TheSans"/>
          <w:sz w:val="24"/>
          <w:szCs w:val="24"/>
        </w:rPr>
      </w:pPr>
      <w:r w:rsidRPr="005D66EF">
        <w:rPr>
          <w:rFonts w:ascii="SPD TheSans" w:hAnsi="SPD TheSans"/>
          <w:sz w:val="24"/>
          <w:szCs w:val="24"/>
        </w:rPr>
        <w:t>Bericht:</w:t>
      </w:r>
      <w:r w:rsidRPr="005D66EF">
        <w:rPr>
          <w:sz w:val="24"/>
          <w:szCs w:val="24"/>
        </w:rPr>
        <w:t xml:space="preserve"> </w:t>
      </w:r>
      <w:r w:rsidRPr="005D66EF">
        <w:rPr>
          <w:rFonts w:ascii="SPD TheSans" w:hAnsi="SPD TheSans"/>
          <w:sz w:val="24"/>
          <w:szCs w:val="24"/>
        </w:rPr>
        <w:t xml:space="preserve">Henry </w:t>
      </w:r>
      <w:proofErr w:type="spellStart"/>
      <w:r w:rsidRPr="005D66EF">
        <w:rPr>
          <w:rFonts w:ascii="SPD TheSans" w:hAnsi="SPD TheSans"/>
          <w:sz w:val="24"/>
          <w:szCs w:val="24"/>
        </w:rPr>
        <w:t>Spradau</w:t>
      </w:r>
      <w:proofErr w:type="spellEnd"/>
    </w:p>
    <w:p w14:paraId="7CFA96A4" w14:textId="36269C81" w:rsidR="00414D30" w:rsidRDefault="00414D30" w:rsidP="00202C51">
      <w:pPr>
        <w:rPr>
          <w:rFonts w:ascii="SPD TheSans" w:hAnsi="SPD TheSans"/>
          <w:sz w:val="28"/>
          <w:szCs w:val="28"/>
        </w:rPr>
      </w:pPr>
    </w:p>
    <w:p w14:paraId="1AB4DA70" w14:textId="77777777" w:rsidR="00380CEC" w:rsidRDefault="00380CEC" w:rsidP="00202C51">
      <w:pPr>
        <w:rPr>
          <w:rFonts w:ascii="SPD TheSans" w:hAnsi="SPD TheSans"/>
          <w:sz w:val="28"/>
          <w:szCs w:val="28"/>
        </w:rPr>
      </w:pPr>
    </w:p>
    <w:p w14:paraId="1774005F" w14:textId="18A80CBB" w:rsidR="00E33EFD" w:rsidRPr="004B5426" w:rsidRDefault="004B5426" w:rsidP="004B5426">
      <w:pPr>
        <w:rPr>
          <w:rFonts w:ascii="SPD TheSans" w:hAnsi="SPD TheSans"/>
          <w:color w:val="FFFFFF" w:themeColor="background1"/>
          <w:sz w:val="40"/>
          <w:szCs w:val="40"/>
        </w:rPr>
      </w:pPr>
      <w:r w:rsidRPr="004B5426">
        <w:rPr>
          <w:rFonts w:ascii="SPD TheSans" w:hAnsi="SPD TheSans"/>
          <w:color w:val="FFFFFF" w:themeColor="background1"/>
          <w:sz w:val="40"/>
          <w:szCs w:val="40"/>
          <w:highlight w:val="red"/>
        </w:rPr>
        <w:lastRenderedPageBreak/>
        <w:t>Kleine Geschichten aus dem schulischen Alltag</w:t>
      </w:r>
      <w:r w:rsidR="00EE4D88">
        <w:rPr>
          <w:rFonts w:ascii="SPD TheSans" w:hAnsi="SPD TheSans"/>
          <w:color w:val="FFFFFF" w:themeColor="background1"/>
          <w:sz w:val="40"/>
          <w:szCs w:val="40"/>
          <w:highlight w:val="red"/>
        </w:rPr>
        <w:t xml:space="preserve"> </w:t>
      </w:r>
      <w:r w:rsidRPr="004B5426">
        <w:rPr>
          <w:rFonts w:ascii="SPD TheSans" w:hAnsi="SPD TheSans"/>
          <w:color w:val="FFFFFF" w:themeColor="background1"/>
          <w:sz w:val="40"/>
          <w:szCs w:val="40"/>
          <w:highlight w:val="red"/>
        </w:rPr>
        <w:t>von Anne Kleinschnieder</w:t>
      </w:r>
    </w:p>
    <w:p w14:paraId="6EC344F7" w14:textId="56E0E378" w:rsidR="00531025" w:rsidRPr="00224635" w:rsidRDefault="001532CC" w:rsidP="00531025">
      <w:pPr>
        <w:rPr>
          <w:rFonts w:ascii="SPD TheSans" w:hAnsi="SPD TheSans"/>
          <w:b/>
          <w:bCs/>
          <w:sz w:val="28"/>
          <w:szCs w:val="28"/>
        </w:rPr>
      </w:pPr>
      <w:r>
        <w:rPr>
          <w:rFonts w:ascii="SPD TheSans" w:hAnsi="SPD TheSans"/>
          <w:b/>
          <w:bCs/>
          <w:sz w:val="28"/>
          <w:szCs w:val="28"/>
        </w:rPr>
        <w:t>H</w:t>
      </w:r>
      <w:r w:rsidR="00531025" w:rsidRPr="00224635">
        <w:rPr>
          <w:rFonts w:ascii="SPD TheSans" w:hAnsi="SPD TheSans"/>
          <w:b/>
          <w:bCs/>
          <w:sz w:val="28"/>
          <w:szCs w:val="28"/>
        </w:rPr>
        <w:t xml:space="preserve">eute: </w:t>
      </w:r>
      <w:proofErr w:type="spellStart"/>
      <w:r w:rsidR="00531025" w:rsidRPr="00224635">
        <w:rPr>
          <w:rFonts w:ascii="SPD TheSans" w:hAnsi="SPD TheSans"/>
          <w:b/>
          <w:bCs/>
          <w:sz w:val="28"/>
          <w:szCs w:val="28"/>
        </w:rPr>
        <w:t>Drazan</w:t>
      </w:r>
      <w:proofErr w:type="spellEnd"/>
    </w:p>
    <w:p w14:paraId="25BE473E" w14:textId="77777777" w:rsidR="00A93B3D" w:rsidRDefault="00531025" w:rsidP="00531025">
      <w:pPr>
        <w:rPr>
          <w:rFonts w:ascii="SPD TheSans" w:hAnsi="SPD TheSans"/>
          <w:sz w:val="28"/>
          <w:szCs w:val="28"/>
        </w:rPr>
      </w:pPr>
      <w:proofErr w:type="spellStart"/>
      <w:r w:rsidRPr="00531025">
        <w:rPr>
          <w:rFonts w:ascii="SPD TheSans" w:hAnsi="SPD TheSans"/>
          <w:sz w:val="28"/>
          <w:szCs w:val="28"/>
        </w:rPr>
        <w:t>Drazan</w:t>
      </w:r>
      <w:proofErr w:type="spellEnd"/>
      <w:r w:rsidRPr="00531025">
        <w:rPr>
          <w:rFonts w:ascii="SPD TheSans" w:hAnsi="SPD TheSans"/>
          <w:sz w:val="28"/>
          <w:szCs w:val="28"/>
        </w:rPr>
        <w:t>, ein kleiner Migrant mit Fluchterfahrung, wurde bei mir eingeschult.</w:t>
      </w:r>
      <w:r w:rsidR="000728F7">
        <w:rPr>
          <w:rFonts w:ascii="SPD TheSans" w:hAnsi="SPD TheSans"/>
          <w:sz w:val="28"/>
          <w:szCs w:val="28"/>
        </w:rPr>
        <w:t xml:space="preserve"> </w:t>
      </w:r>
      <w:r w:rsidRPr="00531025">
        <w:rPr>
          <w:rFonts w:ascii="SPD TheSans" w:hAnsi="SPD TheSans"/>
          <w:sz w:val="28"/>
          <w:szCs w:val="28"/>
        </w:rPr>
        <w:t>Er war sehr verkrampft, mit sehr geringem Durchhaltevermögen und unterschwelliger Aggressivität.</w:t>
      </w:r>
    </w:p>
    <w:p w14:paraId="1A835CA3" w14:textId="067158B3" w:rsidR="00531025" w:rsidRPr="00531025" w:rsidRDefault="00531025" w:rsidP="00531025">
      <w:pPr>
        <w:rPr>
          <w:rFonts w:ascii="SPD TheSans" w:hAnsi="SPD TheSans"/>
          <w:sz w:val="28"/>
          <w:szCs w:val="28"/>
        </w:rPr>
      </w:pPr>
      <w:r w:rsidRPr="00531025">
        <w:rPr>
          <w:rFonts w:ascii="SPD TheSans" w:hAnsi="SPD TheSans"/>
          <w:sz w:val="28"/>
          <w:szCs w:val="28"/>
        </w:rPr>
        <w:t xml:space="preserve">Wir hatten als kleine Reminiszenz an den Kindergarten eine kleine Ecke mit einem Regal und kleinen Kochtöpfen. Dort war </w:t>
      </w:r>
      <w:proofErr w:type="spellStart"/>
      <w:r w:rsidRPr="00531025">
        <w:rPr>
          <w:rFonts w:ascii="SPD TheSans" w:hAnsi="SPD TheSans"/>
          <w:sz w:val="28"/>
          <w:szCs w:val="28"/>
        </w:rPr>
        <w:t>Drazan</w:t>
      </w:r>
      <w:proofErr w:type="spellEnd"/>
      <w:r w:rsidRPr="00531025">
        <w:rPr>
          <w:rFonts w:ascii="SPD TheSans" w:hAnsi="SPD TheSans"/>
          <w:sz w:val="28"/>
          <w:szCs w:val="28"/>
        </w:rPr>
        <w:t xml:space="preserve"> sehr gerne. Er holte sich grüne Muggelsteine und schaufelte sie von einem Gefäß ins andere</w:t>
      </w:r>
      <w:r w:rsidR="00D50957">
        <w:rPr>
          <w:rFonts w:ascii="SPD TheSans" w:hAnsi="SPD TheSans"/>
          <w:sz w:val="28"/>
          <w:szCs w:val="28"/>
        </w:rPr>
        <w:t>,</w:t>
      </w:r>
      <w:r w:rsidRPr="00531025">
        <w:rPr>
          <w:rFonts w:ascii="SPD TheSans" w:hAnsi="SPD TheSans"/>
          <w:sz w:val="28"/>
          <w:szCs w:val="28"/>
        </w:rPr>
        <w:t xml:space="preserve"> später nahm er noch Wasser hinzu.</w:t>
      </w:r>
    </w:p>
    <w:p w14:paraId="3C859FF3" w14:textId="624505BB" w:rsidR="00531025" w:rsidRPr="00531025" w:rsidRDefault="25C45516" w:rsidP="00531025">
      <w:pPr>
        <w:rPr>
          <w:rFonts w:ascii="SPD TheSans" w:hAnsi="SPD TheSans"/>
          <w:sz w:val="28"/>
          <w:szCs w:val="28"/>
        </w:rPr>
      </w:pPr>
      <w:r w:rsidRPr="25C45516">
        <w:rPr>
          <w:rFonts w:ascii="SPD TheSans" w:hAnsi="SPD TheSans"/>
          <w:sz w:val="28"/>
          <w:szCs w:val="28"/>
        </w:rPr>
        <w:t xml:space="preserve">Nun hatten wir eine Lösung: Wann immer </w:t>
      </w:r>
      <w:proofErr w:type="spellStart"/>
      <w:r w:rsidRPr="25C45516">
        <w:rPr>
          <w:rFonts w:ascii="SPD TheSans" w:hAnsi="SPD TheSans"/>
          <w:sz w:val="28"/>
          <w:szCs w:val="28"/>
        </w:rPr>
        <w:t>Drazan</w:t>
      </w:r>
      <w:proofErr w:type="spellEnd"/>
      <w:r w:rsidRPr="25C45516">
        <w:rPr>
          <w:rFonts w:ascii="SPD TheSans" w:hAnsi="SPD TheSans"/>
          <w:sz w:val="28"/>
          <w:szCs w:val="28"/>
        </w:rPr>
        <w:t xml:space="preserve"> nicht mehr am Tisch sitzen konnte oder eine Aufgabe ihn überforderte, ging er in diese kleine Kochecke und kochte „Erbsensuppe“. Wenn ich merkte, jetzt fängt seine Überforderung an, sagte ich: „Na </w:t>
      </w:r>
      <w:proofErr w:type="spellStart"/>
      <w:r w:rsidRPr="25C45516">
        <w:rPr>
          <w:rFonts w:ascii="SPD TheSans" w:hAnsi="SPD TheSans"/>
          <w:sz w:val="28"/>
          <w:szCs w:val="28"/>
        </w:rPr>
        <w:t>Drazan</w:t>
      </w:r>
      <w:proofErr w:type="spellEnd"/>
      <w:r w:rsidRPr="25C45516">
        <w:rPr>
          <w:rFonts w:ascii="SPD TheSans" w:hAnsi="SPD TheSans"/>
          <w:sz w:val="28"/>
          <w:szCs w:val="28"/>
        </w:rPr>
        <w:t>, ich glaube, wir brauchen Erbsensuppe.“ Das war die Erbsensuppe-Auszeit.</w:t>
      </w:r>
    </w:p>
    <w:p w14:paraId="1C8E3EE5" w14:textId="39C334E9" w:rsidR="00030765" w:rsidRDefault="00531025" w:rsidP="00531025">
      <w:pPr>
        <w:rPr>
          <w:rFonts w:ascii="SPD TheSans" w:hAnsi="SPD TheSans"/>
          <w:sz w:val="28"/>
          <w:szCs w:val="28"/>
        </w:rPr>
      </w:pPr>
      <w:r w:rsidRPr="00531025">
        <w:rPr>
          <w:rFonts w:ascii="SPD TheSans" w:hAnsi="SPD TheSans"/>
          <w:sz w:val="28"/>
          <w:szCs w:val="28"/>
        </w:rPr>
        <w:t>Manchmal ist es ganz leicht, mit ein bisschen Fantasie einem Kind zu helfen.</w:t>
      </w:r>
    </w:p>
    <w:p w14:paraId="53878DC2" w14:textId="76BFC496" w:rsidR="001532CC" w:rsidRPr="00E23EE4" w:rsidRDefault="00D20519" w:rsidP="00531025">
      <w:pPr>
        <w:rPr>
          <w:rFonts w:ascii="SPD TheSans" w:hAnsi="SPD TheSans"/>
          <w:sz w:val="24"/>
          <w:szCs w:val="24"/>
        </w:rPr>
      </w:pPr>
      <w:r w:rsidRPr="00E23EE4">
        <w:rPr>
          <w:rFonts w:ascii="SPD TheSans" w:hAnsi="SPD TheSans"/>
          <w:sz w:val="24"/>
          <w:szCs w:val="24"/>
        </w:rPr>
        <w:t>© Anne Kleinschnieder</w:t>
      </w:r>
    </w:p>
    <w:p w14:paraId="0C8F355D" w14:textId="77777777" w:rsidR="001532CC" w:rsidRDefault="001532CC" w:rsidP="00531025">
      <w:pPr>
        <w:rPr>
          <w:rFonts w:ascii="SPD TheSans" w:hAnsi="SPD TheSans"/>
          <w:sz w:val="28"/>
          <w:szCs w:val="28"/>
        </w:rPr>
      </w:pPr>
    </w:p>
    <w:p w14:paraId="07994642" w14:textId="1DAB8F4B" w:rsidR="008F6D7A" w:rsidRDefault="008F6D7A">
      <w:pPr>
        <w:rPr>
          <w:rFonts w:ascii="SPD TheSans" w:hAnsi="SPD TheSans"/>
          <w:sz w:val="28"/>
          <w:szCs w:val="28"/>
        </w:rPr>
      </w:pPr>
      <w:r>
        <w:rPr>
          <w:rFonts w:ascii="SPD TheSans" w:hAnsi="SPD TheSans"/>
          <w:sz w:val="28"/>
          <w:szCs w:val="28"/>
        </w:rPr>
        <w:br w:type="page"/>
      </w:r>
    </w:p>
    <w:tbl>
      <w:tblPr>
        <w:tblStyle w:val="Tabellenraster"/>
        <w:tblW w:w="9781" w:type="dxa"/>
        <w:tblLook w:val="04A0" w:firstRow="1" w:lastRow="0" w:firstColumn="1" w:lastColumn="0" w:noHBand="0" w:noVBand="1"/>
      </w:tblPr>
      <w:tblGrid>
        <w:gridCol w:w="9781"/>
      </w:tblGrid>
      <w:tr w:rsidR="004B4D6B" w:rsidRPr="00E85872" w14:paraId="34CE2B93" w14:textId="77777777" w:rsidTr="25C45516">
        <w:tc>
          <w:tcPr>
            <w:tcW w:w="9781" w:type="dxa"/>
            <w:tcBorders>
              <w:top w:val="nil"/>
              <w:left w:val="nil"/>
              <w:bottom w:val="nil"/>
              <w:right w:val="nil"/>
            </w:tcBorders>
            <w:shd w:val="clear" w:color="auto" w:fill="FBE4D5" w:themeFill="accent2" w:themeFillTint="33"/>
          </w:tcPr>
          <w:p w14:paraId="6C6D4A47" w14:textId="1C653DF7" w:rsidR="004B4D6B" w:rsidRPr="00E85872" w:rsidRDefault="00A874FE">
            <w:pPr>
              <w:rPr>
                <w:rFonts w:ascii="SPD TheSans" w:hAnsi="SPD TheSans"/>
                <w:b/>
                <w:bCs/>
                <w:sz w:val="28"/>
                <w:szCs w:val="28"/>
                <w:u w:val="single"/>
              </w:rPr>
            </w:pPr>
            <w:r w:rsidRPr="00E85872">
              <w:rPr>
                <w:rFonts w:ascii="SPD TheSans" w:hAnsi="SPD TheSans"/>
                <w:b/>
                <w:bCs/>
                <w:sz w:val="28"/>
                <w:szCs w:val="28"/>
                <w:u w:val="single"/>
              </w:rPr>
              <w:lastRenderedPageBreak/>
              <w:t>Hinweise zum Newsletter „Selbst</w:t>
            </w:r>
            <w:r w:rsidR="00E94A00" w:rsidRPr="00E85872">
              <w:rPr>
                <w:rFonts w:ascii="SPD TheSans" w:hAnsi="SPD TheSans"/>
                <w:b/>
                <w:bCs/>
                <w:sz w:val="28"/>
                <w:szCs w:val="28"/>
                <w:u w:val="single"/>
              </w:rPr>
              <w:t xml:space="preserve"> </w:t>
            </w:r>
            <w:r w:rsidRPr="00E85872">
              <w:rPr>
                <w:rFonts w:ascii="SPD TheSans" w:hAnsi="SPD TheSans"/>
                <w:b/>
                <w:bCs/>
                <w:sz w:val="28"/>
                <w:szCs w:val="28"/>
                <w:u w:val="single"/>
              </w:rPr>
              <w:t>Aktiv-Kurier</w:t>
            </w:r>
            <w:r w:rsidR="00A86ACC" w:rsidRPr="00E85872">
              <w:rPr>
                <w:rFonts w:ascii="SPD TheSans" w:hAnsi="SPD TheSans"/>
                <w:b/>
                <w:bCs/>
                <w:sz w:val="28"/>
                <w:szCs w:val="28"/>
                <w:u w:val="single"/>
              </w:rPr>
              <w:t>“</w:t>
            </w:r>
          </w:p>
          <w:p w14:paraId="1F0B3A37" w14:textId="6E9419D7" w:rsidR="00AE4120" w:rsidRPr="00E85872" w:rsidRDefault="00075F30" w:rsidP="00AE4120">
            <w:pPr>
              <w:rPr>
                <w:rFonts w:ascii="SPD TheSans" w:hAnsi="SPD TheSans"/>
                <w:sz w:val="28"/>
                <w:szCs w:val="28"/>
              </w:rPr>
            </w:pPr>
            <w:r w:rsidRPr="00E85872">
              <w:rPr>
                <w:rFonts w:ascii="SPD TheSans" w:hAnsi="SPD TheSans"/>
                <w:sz w:val="28"/>
                <w:szCs w:val="28"/>
              </w:rPr>
              <w:t>Der Newsletter „Selbst</w:t>
            </w:r>
            <w:r w:rsidR="00E94A00" w:rsidRPr="00E85872">
              <w:rPr>
                <w:rFonts w:ascii="SPD TheSans" w:hAnsi="SPD TheSans"/>
                <w:sz w:val="28"/>
                <w:szCs w:val="28"/>
              </w:rPr>
              <w:t xml:space="preserve"> </w:t>
            </w:r>
            <w:r w:rsidRPr="00E85872">
              <w:rPr>
                <w:rFonts w:ascii="SPD TheSans" w:hAnsi="SPD TheSans"/>
                <w:sz w:val="28"/>
                <w:szCs w:val="28"/>
              </w:rPr>
              <w:t xml:space="preserve">Aktiv-Kurier“ </w:t>
            </w:r>
            <w:r w:rsidR="00C46B3C" w:rsidRPr="00E85872">
              <w:rPr>
                <w:rFonts w:ascii="SPD TheSans" w:hAnsi="SPD TheSans"/>
                <w:sz w:val="28"/>
                <w:szCs w:val="28"/>
              </w:rPr>
              <w:t xml:space="preserve">wird automatisch an alle interessierten Mitglieder der SPD für die Arbeit der AG Selbst </w:t>
            </w:r>
            <w:proofErr w:type="spellStart"/>
            <w:r w:rsidR="00C46B3C" w:rsidRPr="00E85872">
              <w:rPr>
                <w:rFonts w:ascii="SPD TheSans" w:hAnsi="SPD TheSans"/>
                <w:sz w:val="28"/>
                <w:szCs w:val="28"/>
              </w:rPr>
              <w:t>Aktiv</w:t>
            </w:r>
            <w:proofErr w:type="spellEnd"/>
            <w:r w:rsidR="00C46B3C" w:rsidRPr="00E85872">
              <w:rPr>
                <w:rFonts w:ascii="SPD TheSans" w:hAnsi="SPD TheSans"/>
                <w:sz w:val="28"/>
                <w:szCs w:val="28"/>
              </w:rPr>
              <w:t xml:space="preserve"> </w:t>
            </w:r>
            <w:r w:rsidR="00F81285" w:rsidRPr="00E85872">
              <w:rPr>
                <w:rFonts w:ascii="SPD TheSans" w:hAnsi="SPD TheSans"/>
                <w:sz w:val="28"/>
                <w:szCs w:val="28"/>
              </w:rPr>
              <w:t xml:space="preserve">gesendet und darf gerne an Nicht-Parteimitglieder </w:t>
            </w:r>
            <w:r w:rsidR="00B4318A" w:rsidRPr="00E85872">
              <w:rPr>
                <w:rFonts w:ascii="SPD TheSans" w:hAnsi="SPD TheSans"/>
                <w:sz w:val="28"/>
                <w:szCs w:val="28"/>
              </w:rPr>
              <w:t>weitergeleitet werden</w:t>
            </w:r>
            <w:r w:rsidR="00415A7D" w:rsidRPr="00E85872">
              <w:rPr>
                <w:rFonts w:ascii="SPD TheSans" w:hAnsi="SPD TheSans"/>
                <w:sz w:val="28"/>
                <w:szCs w:val="28"/>
              </w:rPr>
              <w:t xml:space="preserve">. </w:t>
            </w:r>
            <w:r w:rsidR="00575B89" w:rsidRPr="00E85872">
              <w:rPr>
                <w:rFonts w:ascii="SPD TheSans" w:hAnsi="SPD TheSans"/>
                <w:sz w:val="28"/>
                <w:szCs w:val="28"/>
              </w:rPr>
              <w:br/>
            </w:r>
            <w:r w:rsidRPr="00E85872">
              <w:rPr>
                <w:rFonts w:ascii="SPD TheSans" w:hAnsi="SPD TheSans"/>
                <w:sz w:val="28"/>
                <w:szCs w:val="28"/>
              </w:rPr>
              <w:br/>
            </w:r>
            <w:r w:rsidR="00AE4120" w:rsidRPr="00E85872">
              <w:rPr>
                <w:rFonts w:ascii="SPD TheSans" w:hAnsi="SPD TheSans"/>
                <w:sz w:val="28"/>
                <w:szCs w:val="28"/>
              </w:rPr>
              <w:t>Impressum:</w:t>
            </w:r>
          </w:p>
          <w:p w14:paraId="7F659C19" w14:textId="77777777" w:rsidR="00AE4120" w:rsidRPr="00E85872" w:rsidRDefault="00AE4120" w:rsidP="00AE4120">
            <w:pPr>
              <w:rPr>
                <w:rFonts w:ascii="SPD TheSans" w:hAnsi="SPD TheSans"/>
                <w:sz w:val="28"/>
                <w:szCs w:val="28"/>
              </w:rPr>
            </w:pPr>
          </w:p>
          <w:p w14:paraId="7822570D" w14:textId="77777777" w:rsidR="00AE4120" w:rsidRPr="00E85872" w:rsidRDefault="00AE4120" w:rsidP="00AE4120">
            <w:pPr>
              <w:rPr>
                <w:rFonts w:ascii="SPD TheSans" w:hAnsi="SPD TheSans"/>
                <w:b/>
                <w:bCs/>
                <w:sz w:val="28"/>
                <w:szCs w:val="28"/>
              </w:rPr>
            </w:pPr>
            <w:r w:rsidRPr="00E85872">
              <w:rPr>
                <w:rFonts w:ascii="SPD TheSans" w:hAnsi="SPD TheSans"/>
                <w:b/>
                <w:bCs/>
                <w:sz w:val="28"/>
                <w:szCs w:val="28"/>
              </w:rPr>
              <w:t>Arbeitsgemeinschaft Selbst Aktiv</w:t>
            </w:r>
          </w:p>
          <w:p w14:paraId="3E008BBE" w14:textId="4CBE589D" w:rsidR="00AE4120" w:rsidRPr="00E85872" w:rsidRDefault="0072472B" w:rsidP="00AE4120">
            <w:pPr>
              <w:rPr>
                <w:rFonts w:ascii="SPD TheSans" w:hAnsi="SPD TheSans"/>
                <w:sz w:val="28"/>
                <w:szCs w:val="28"/>
              </w:rPr>
            </w:pPr>
            <w:r w:rsidRPr="00E85872">
              <w:rPr>
                <w:rFonts w:ascii="SPD TheSans" w:hAnsi="SPD TheSans"/>
                <w:sz w:val="28"/>
                <w:szCs w:val="28"/>
              </w:rPr>
              <w:t xml:space="preserve">vertreten durch die Bundesvorsitzenden Karl Finke und Katrin </w:t>
            </w:r>
            <w:proofErr w:type="gramStart"/>
            <w:r w:rsidRPr="00E85872">
              <w:rPr>
                <w:rFonts w:ascii="SPD TheSans" w:hAnsi="SPD TheSans"/>
                <w:sz w:val="28"/>
                <w:szCs w:val="28"/>
              </w:rPr>
              <w:t>Gensecke</w:t>
            </w:r>
            <w:proofErr w:type="gramEnd"/>
            <w:r w:rsidRPr="00E85872">
              <w:rPr>
                <w:rFonts w:ascii="SPD TheSans" w:hAnsi="SPD TheSans"/>
                <w:sz w:val="28"/>
                <w:szCs w:val="28"/>
              </w:rPr>
              <w:t xml:space="preserve"> </w:t>
            </w:r>
            <w:r w:rsidR="00AE4120" w:rsidRPr="00E85872">
              <w:rPr>
                <w:rFonts w:ascii="SPD TheSans" w:hAnsi="SPD TheSans"/>
                <w:sz w:val="28"/>
                <w:szCs w:val="28"/>
              </w:rPr>
              <w:t>Wilhelmstraße 141</w:t>
            </w:r>
          </w:p>
          <w:p w14:paraId="35FDC234" w14:textId="77777777" w:rsidR="00AE4120" w:rsidRPr="00E85872" w:rsidRDefault="00AE4120" w:rsidP="00AE4120">
            <w:pPr>
              <w:rPr>
                <w:rFonts w:ascii="SPD TheSans" w:hAnsi="SPD TheSans"/>
                <w:sz w:val="28"/>
                <w:szCs w:val="28"/>
              </w:rPr>
            </w:pPr>
            <w:r w:rsidRPr="00E85872">
              <w:rPr>
                <w:rFonts w:ascii="SPD TheSans" w:hAnsi="SPD TheSans"/>
                <w:sz w:val="28"/>
                <w:szCs w:val="28"/>
              </w:rPr>
              <w:t>10963 Berlin</w:t>
            </w:r>
          </w:p>
          <w:p w14:paraId="631017FC" w14:textId="1F2AD1B3" w:rsidR="00AE4120" w:rsidRPr="00E85872" w:rsidRDefault="00D36449" w:rsidP="00AE4120">
            <w:pPr>
              <w:rPr>
                <w:rFonts w:ascii="SPD TheSans" w:hAnsi="SPD TheSans"/>
                <w:sz w:val="28"/>
                <w:szCs w:val="28"/>
              </w:rPr>
            </w:pPr>
            <w:r>
              <w:rPr>
                <w:rFonts w:ascii="SPD TheSans" w:hAnsi="SPD TheSans"/>
                <w:sz w:val="28"/>
                <w:szCs w:val="28"/>
              </w:rPr>
              <w:t>Telefon</w:t>
            </w:r>
            <w:r w:rsidR="00AE4120" w:rsidRPr="00E85872">
              <w:rPr>
                <w:rFonts w:ascii="SPD TheSans" w:hAnsi="SPD TheSans"/>
                <w:sz w:val="28"/>
                <w:szCs w:val="28"/>
              </w:rPr>
              <w:t>: 030 - 25991 - 403</w:t>
            </w:r>
          </w:p>
          <w:p w14:paraId="7B75093E" w14:textId="1F72BFB7" w:rsidR="00AE4120" w:rsidRPr="00E85872" w:rsidRDefault="00D36449" w:rsidP="00AE4120">
            <w:pPr>
              <w:rPr>
                <w:rFonts w:ascii="SPD TheSans" w:hAnsi="SPD TheSans"/>
                <w:sz w:val="28"/>
                <w:szCs w:val="28"/>
              </w:rPr>
            </w:pPr>
            <w:r>
              <w:rPr>
                <w:rFonts w:ascii="SPD TheSans" w:hAnsi="SPD TheSans"/>
                <w:sz w:val="28"/>
                <w:szCs w:val="28"/>
              </w:rPr>
              <w:t>Telefax:</w:t>
            </w:r>
            <w:r w:rsidR="00AE4120" w:rsidRPr="00E85872">
              <w:rPr>
                <w:rFonts w:ascii="SPD TheSans" w:hAnsi="SPD TheSans"/>
                <w:sz w:val="28"/>
                <w:szCs w:val="28"/>
              </w:rPr>
              <w:t xml:space="preserve"> 030 - 25991 - 404</w:t>
            </w:r>
          </w:p>
          <w:p w14:paraId="21E4C57D" w14:textId="7AB499C7" w:rsidR="00A86ACC" w:rsidRPr="00E85872" w:rsidRDefault="00D36449" w:rsidP="00AE4120">
            <w:pPr>
              <w:rPr>
                <w:rFonts w:ascii="SPD TheSans" w:hAnsi="SPD TheSans"/>
                <w:sz w:val="28"/>
                <w:szCs w:val="28"/>
              </w:rPr>
            </w:pPr>
            <w:r w:rsidRPr="0035655A">
              <w:rPr>
                <w:rFonts w:ascii="SPD TheSans" w:hAnsi="SPD TheSans"/>
                <w:sz w:val="28"/>
                <w:szCs w:val="28"/>
              </w:rPr>
              <w:t xml:space="preserve">Mail: </w:t>
            </w:r>
            <w:hyperlink r:id="rId24" w:history="1">
              <w:r w:rsidRPr="00E30FC1">
                <w:rPr>
                  <w:rStyle w:val="Hyperlink"/>
                  <w:rFonts w:ascii="SPD TheSans" w:hAnsi="SPD TheSans"/>
                  <w:sz w:val="28"/>
                  <w:szCs w:val="28"/>
                </w:rPr>
                <w:t>selbstaktiv@spd.de</w:t>
              </w:r>
            </w:hyperlink>
          </w:p>
          <w:p w14:paraId="7AF3A495" w14:textId="77777777" w:rsidR="0003357B" w:rsidRPr="00E85872" w:rsidRDefault="0003357B">
            <w:pPr>
              <w:rPr>
                <w:rFonts w:ascii="SPD TheSans" w:hAnsi="SPD TheSans"/>
                <w:sz w:val="28"/>
                <w:szCs w:val="28"/>
              </w:rPr>
            </w:pPr>
          </w:p>
          <w:p w14:paraId="2673B219" w14:textId="0567F5BA" w:rsidR="009A5C47" w:rsidRPr="00E85872" w:rsidRDefault="00222073">
            <w:pPr>
              <w:rPr>
                <w:rFonts w:ascii="SPD TheSans" w:hAnsi="SPD TheSans"/>
                <w:sz w:val="28"/>
                <w:szCs w:val="28"/>
              </w:rPr>
            </w:pPr>
            <w:r w:rsidRPr="00E85872">
              <w:rPr>
                <w:rFonts w:ascii="SPD TheSans" w:hAnsi="SPD TheSans"/>
                <w:b/>
                <w:bCs/>
                <w:sz w:val="28"/>
                <w:szCs w:val="28"/>
              </w:rPr>
              <w:t>Redaktion:</w:t>
            </w:r>
            <w:r w:rsidRPr="00E85872">
              <w:rPr>
                <w:rFonts w:ascii="SPD TheSans" w:hAnsi="SPD TheSans"/>
                <w:sz w:val="28"/>
                <w:szCs w:val="28"/>
              </w:rPr>
              <w:t xml:space="preserve"> </w:t>
            </w:r>
            <w:r w:rsidR="00AB071F" w:rsidRPr="00E85872">
              <w:rPr>
                <w:rFonts w:ascii="SPD TheSans" w:hAnsi="SPD TheSans"/>
                <w:sz w:val="28"/>
                <w:szCs w:val="28"/>
              </w:rPr>
              <w:t>Udo Schmidt, Bremen</w:t>
            </w:r>
            <w:r w:rsidR="0032503A" w:rsidRPr="00E85872">
              <w:rPr>
                <w:rFonts w:ascii="SPD TheSans" w:hAnsi="SPD TheSans"/>
                <w:sz w:val="28"/>
                <w:szCs w:val="28"/>
              </w:rPr>
              <w:t xml:space="preserve"> – Mail: </w:t>
            </w:r>
            <w:hyperlink r:id="rId25" w:history="1">
              <w:r w:rsidR="00FE62A3" w:rsidRPr="00E85872">
                <w:rPr>
                  <w:rStyle w:val="Hyperlink"/>
                  <w:rFonts w:ascii="SPD TheSans" w:hAnsi="SPD TheSans"/>
                  <w:sz w:val="28"/>
                  <w:szCs w:val="28"/>
                </w:rPr>
                <w:t>kurier@selbstaktiv.de</w:t>
              </w:r>
            </w:hyperlink>
            <w:r w:rsidR="009A5C47" w:rsidRPr="00E85872">
              <w:rPr>
                <w:rFonts w:ascii="SPD TheSans" w:hAnsi="SPD TheSans"/>
                <w:sz w:val="28"/>
                <w:szCs w:val="28"/>
              </w:rPr>
              <w:br/>
            </w:r>
            <w:r w:rsidR="00710A75" w:rsidRPr="00E85872">
              <w:rPr>
                <w:rFonts w:ascii="SPD TheSans" w:hAnsi="SPD TheSans"/>
                <w:sz w:val="28"/>
                <w:szCs w:val="28"/>
              </w:rPr>
              <w:t xml:space="preserve">Namentlich gekennzeichnete Beiträge </w:t>
            </w:r>
            <w:r w:rsidR="00B56426" w:rsidRPr="00E85872">
              <w:rPr>
                <w:rFonts w:ascii="SPD TheSans" w:hAnsi="SPD TheSans"/>
                <w:sz w:val="28"/>
                <w:szCs w:val="28"/>
              </w:rPr>
              <w:t>geben den Inhalt des Verfassers oder der Verfasserin wi</w:t>
            </w:r>
            <w:r w:rsidR="00E379B4" w:rsidRPr="00E85872">
              <w:rPr>
                <w:rFonts w:ascii="SPD TheSans" w:hAnsi="SPD TheSans"/>
                <w:sz w:val="28"/>
                <w:szCs w:val="28"/>
              </w:rPr>
              <w:t xml:space="preserve">eder und nicht </w:t>
            </w:r>
            <w:r w:rsidR="00487F96" w:rsidRPr="00E85872">
              <w:rPr>
                <w:rFonts w:ascii="SPD TheSans" w:hAnsi="SPD TheSans"/>
                <w:sz w:val="28"/>
                <w:szCs w:val="28"/>
              </w:rPr>
              <w:t>immer</w:t>
            </w:r>
            <w:r w:rsidR="00E379B4" w:rsidRPr="00E85872">
              <w:rPr>
                <w:rFonts w:ascii="SPD TheSans" w:hAnsi="SPD TheSans"/>
                <w:sz w:val="28"/>
                <w:szCs w:val="28"/>
              </w:rPr>
              <w:t xml:space="preserve"> die Meinung </w:t>
            </w:r>
            <w:r w:rsidR="00FE653E" w:rsidRPr="00E85872">
              <w:rPr>
                <w:rFonts w:ascii="SPD TheSans" w:hAnsi="SPD TheSans"/>
                <w:sz w:val="28"/>
                <w:szCs w:val="28"/>
              </w:rPr>
              <w:t>des Anbieters</w:t>
            </w:r>
            <w:r w:rsidR="00E379B4" w:rsidRPr="00E85872">
              <w:rPr>
                <w:rFonts w:ascii="SPD TheSans" w:hAnsi="SPD TheSans"/>
                <w:sz w:val="28"/>
                <w:szCs w:val="28"/>
              </w:rPr>
              <w:t>.</w:t>
            </w:r>
            <w:r w:rsidR="00710A75" w:rsidRPr="00E85872">
              <w:rPr>
                <w:rFonts w:ascii="SPD TheSans" w:hAnsi="SPD TheSans"/>
                <w:sz w:val="28"/>
                <w:szCs w:val="28"/>
              </w:rPr>
              <w:br/>
            </w:r>
            <w:r w:rsidR="009A5C47" w:rsidRPr="00E85872">
              <w:rPr>
                <w:rFonts w:ascii="SPD TheSans" w:hAnsi="SPD TheSans"/>
                <w:sz w:val="28"/>
                <w:szCs w:val="28"/>
              </w:rPr>
              <w:t>-------------------------------------------------------------------------------------------------------</w:t>
            </w:r>
            <w:r w:rsidR="009A5C47" w:rsidRPr="00E85872">
              <w:rPr>
                <w:rFonts w:ascii="SPD TheSans" w:hAnsi="SPD TheSans"/>
                <w:sz w:val="28"/>
                <w:szCs w:val="28"/>
              </w:rPr>
              <w:br/>
            </w:r>
            <w:r w:rsidR="00A76146" w:rsidRPr="00E85872">
              <w:rPr>
                <w:rFonts w:ascii="SPD TheSans" w:hAnsi="SPD TheSans"/>
                <w:b/>
                <w:bCs/>
                <w:i/>
                <w:iCs/>
                <w:sz w:val="28"/>
                <w:szCs w:val="28"/>
              </w:rPr>
              <w:t>Selbst</w:t>
            </w:r>
            <w:r w:rsidR="00AE5DD0" w:rsidRPr="00E85872">
              <w:rPr>
                <w:rFonts w:ascii="SPD TheSans" w:hAnsi="SPD TheSans"/>
                <w:b/>
                <w:bCs/>
                <w:i/>
                <w:iCs/>
                <w:sz w:val="28"/>
                <w:szCs w:val="28"/>
              </w:rPr>
              <w:t xml:space="preserve"> </w:t>
            </w:r>
            <w:r w:rsidR="00A76146" w:rsidRPr="00E85872">
              <w:rPr>
                <w:rFonts w:ascii="SPD TheSans" w:hAnsi="SPD TheSans"/>
                <w:b/>
                <w:bCs/>
                <w:i/>
                <w:iCs/>
                <w:sz w:val="28"/>
                <w:szCs w:val="28"/>
              </w:rPr>
              <w:t>Aktiv-Kurier</w:t>
            </w:r>
            <w:r w:rsidR="00A76146" w:rsidRPr="00E85872">
              <w:rPr>
                <w:rFonts w:ascii="SPD TheSans" w:hAnsi="SPD TheSans"/>
                <w:sz w:val="28"/>
                <w:szCs w:val="28"/>
              </w:rPr>
              <w:t xml:space="preserve"> erscheint quartalsmäßig. </w:t>
            </w:r>
            <w:r w:rsidR="004E6C16" w:rsidRPr="00E85872">
              <w:rPr>
                <w:rFonts w:ascii="SPD TheSans" w:hAnsi="SPD TheSans"/>
                <w:sz w:val="28"/>
                <w:szCs w:val="28"/>
              </w:rPr>
              <w:t xml:space="preserve">Redaktionsschluss ist jeweils der letzte Arbeitstag im </w:t>
            </w:r>
            <w:r w:rsidR="00447422" w:rsidRPr="00E85872">
              <w:rPr>
                <w:rFonts w:ascii="SPD TheSans" w:hAnsi="SPD TheSans"/>
                <w:sz w:val="28"/>
                <w:szCs w:val="28"/>
              </w:rPr>
              <w:t xml:space="preserve">Vor-Quartal. </w:t>
            </w:r>
          </w:p>
          <w:p w14:paraId="4874D242" w14:textId="36B15F14" w:rsidR="00A86ACC" w:rsidRPr="00E85872" w:rsidRDefault="25C45516">
            <w:pPr>
              <w:rPr>
                <w:rFonts w:ascii="SPD TheSans" w:hAnsi="SPD TheSans"/>
                <w:sz w:val="28"/>
                <w:szCs w:val="28"/>
              </w:rPr>
            </w:pPr>
            <w:r w:rsidRPr="25C45516">
              <w:rPr>
                <w:rFonts w:ascii="SPD TheSans" w:hAnsi="SPD TheSans"/>
                <w:sz w:val="28"/>
                <w:szCs w:val="28"/>
              </w:rPr>
              <w:t>Für den Bereich „</w:t>
            </w:r>
            <w:bookmarkStart w:id="2" w:name="_Hlk115101251"/>
            <w:r w:rsidRPr="25C45516">
              <w:rPr>
                <w:rFonts w:ascii="SPD TheSans" w:hAnsi="SPD TheSans"/>
                <w:sz w:val="28"/>
                <w:szCs w:val="28"/>
              </w:rPr>
              <w:t>Infos und Termine aus den Bezirken und Bundesländern</w:t>
            </w:r>
            <w:bookmarkEnd w:id="2"/>
            <w:r w:rsidRPr="25C45516">
              <w:rPr>
                <w:rFonts w:ascii="SPD TheSans" w:hAnsi="SPD TheSans"/>
                <w:sz w:val="28"/>
                <w:szCs w:val="28"/>
              </w:rPr>
              <w:t>“ bitten wir um Beiträge, die einen bundesweiten Bezug oder nationale Relevanz haben.  Wir behalten uns vor, eingereichte Texte redaktionell zu bearbeiten und ggf. zu kürzen. Auf ein Feedback freuen wir uns.</w:t>
            </w:r>
          </w:p>
          <w:p w14:paraId="7F225FFF" w14:textId="62B8F498" w:rsidR="00F930C2" w:rsidRPr="00E85872" w:rsidRDefault="00F930C2">
            <w:pPr>
              <w:rPr>
                <w:rFonts w:ascii="SPD TheSans" w:hAnsi="SPD TheSans"/>
                <w:sz w:val="28"/>
                <w:szCs w:val="28"/>
              </w:rPr>
            </w:pPr>
            <w:r w:rsidRPr="00E85872">
              <w:rPr>
                <w:rFonts w:ascii="SPD TheSans" w:hAnsi="SPD TheSans"/>
                <w:sz w:val="28"/>
                <w:szCs w:val="28"/>
              </w:rPr>
              <w:t>-------------------------------------------------------------------------------------------------------</w:t>
            </w:r>
          </w:p>
          <w:p w14:paraId="5CDD5B23" w14:textId="67D23528" w:rsidR="00A86ACC" w:rsidRPr="00E85872" w:rsidRDefault="00540846">
            <w:pPr>
              <w:rPr>
                <w:rFonts w:ascii="SPD TheSans" w:hAnsi="SPD TheSans"/>
                <w:sz w:val="28"/>
                <w:szCs w:val="28"/>
              </w:rPr>
            </w:pPr>
            <w:r w:rsidRPr="00E85872">
              <w:rPr>
                <w:rFonts w:ascii="SPD TheSans" w:hAnsi="SPD TheSans"/>
                <w:sz w:val="28"/>
                <w:szCs w:val="28"/>
              </w:rPr>
              <w:t xml:space="preserve">Selbst </w:t>
            </w:r>
            <w:proofErr w:type="spellStart"/>
            <w:r w:rsidRPr="00E85872">
              <w:rPr>
                <w:rFonts w:ascii="SPD TheSans" w:hAnsi="SPD TheSans"/>
                <w:sz w:val="28"/>
                <w:szCs w:val="28"/>
              </w:rPr>
              <w:t>Aktiv</w:t>
            </w:r>
            <w:proofErr w:type="spellEnd"/>
            <w:r w:rsidRPr="00E85872">
              <w:rPr>
                <w:rFonts w:ascii="SPD TheSans" w:hAnsi="SPD TheSans"/>
                <w:sz w:val="28"/>
                <w:szCs w:val="28"/>
              </w:rPr>
              <w:t xml:space="preserve"> Bundesvorstand</w:t>
            </w:r>
            <w:r w:rsidR="007A66C0" w:rsidRPr="00E85872">
              <w:rPr>
                <w:rFonts w:ascii="SPD TheSans" w:hAnsi="SPD TheSans"/>
                <w:sz w:val="28"/>
                <w:szCs w:val="28"/>
              </w:rPr>
              <w:t xml:space="preserve"> im Internet und den social </w:t>
            </w:r>
            <w:r w:rsidR="006B4ECB" w:rsidRPr="00E85872">
              <w:rPr>
                <w:rFonts w:ascii="SPD TheSans" w:hAnsi="SPD TheSans"/>
                <w:sz w:val="28"/>
                <w:szCs w:val="28"/>
              </w:rPr>
              <w:t>Media</w:t>
            </w:r>
            <w:r w:rsidR="007A66C0" w:rsidRPr="00E85872">
              <w:rPr>
                <w:rFonts w:ascii="SPD TheSans" w:hAnsi="SPD TheSans"/>
                <w:sz w:val="28"/>
                <w:szCs w:val="28"/>
              </w:rPr>
              <w:t>:</w:t>
            </w:r>
          </w:p>
          <w:p w14:paraId="77619A27" w14:textId="718E18C4" w:rsidR="007A66C0" w:rsidRPr="00E85872" w:rsidRDefault="25C45516">
            <w:pPr>
              <w:rPr>
                <w:rFonts w:ascii="SPD TheSans" w:hAnsi="SPD TheSans"/>
                <w:sz w:val="28"/>
                <w:szCs w:val="28"/>
              </w:rPr>
            </w:pPr>
            <w:r w:rsidRPr="25C45516">
              <w:rPr>
                <w:rFonts w:ascii="SPD TheSans" w:hAnsi="SPD TheSans"/>
                <w:sz w:val="28"/>
                <w:szCs w:val="28"/>
              </w:rPr>
              <w:t xml:space="preserve">Web: </w:t>
            </w:r>
            <w:r w:rsidR="006B4ECB">
              <w:tab/>
            </w:r>
            <w:hyperlink r:id="rId26">
              <w:r w:rsidRPr="25C45516">
                <w:rPr>
                  <w:rStyle w:val="Hyperlink"/>
                  <w:rFonts w:ascii="SPD TheSans" w:hAnsi="SPD TheSans"/>
                  <w:sz w:val="28"/>
                  <w:szCs w:val="28"/>
                </w:rPr>
                <w:t>https://selbstaktiv.spd.de</w:t>
              </w:r>
            </w:hyperlink>
          </w:p>
          <w:p w14:paraId="51FE70F0" w14:textId="7D27E6C8" w:rsidR="00CD1FAD" w:rsidRPr="00E85872" w:rsidRDefault="00CD1FAD">
            <w:pPr>
              <w:rPr>
                <w:rFonts w:ascii="SPD TheSans" w:hAnsi="SPD TheSans"/>
                <w:sz w:val="28"/>
                <w:szCs w:val="28"/>
              </w:rPr>
            </w:pPr>
            <w:r w:rsidRPr="00E85872">
              <w:rPr>
                <w:rFonts w:ascii="SPD TheSans" w:hAnsi="SPD TheSans"/>
                <w:sz w:val="28"/>
                <w:szCs w:val="28"/>
              </w:rPr>
              <w:t>Facebook:</w:t>
            </w:r>
            <w:r w:rsidR="00E5506C" w:rsidRPr="00E85872">
              <w:rPr>
                <w:rFonts w:ascii="SPD TheSans" w:hAnsi="SPD TheSans"/>
                <w:sz w:val="28"/>
                <w:szCs w:val="28"/>
              </w:rPr>
              <w:tab/>
            </w:r>
            <w:hyperlink r:id="rId27" w:history="1">
              <w:r w:rsidR="006B7FE5" w:rsidRPr="00E85872">
                <w:rPr>
                  <w:rStyle w:val="Hyperlink"/>
                  <w:rFonts w:ascii="SPD TheSans" w:hAnsi="SPD TheSans"/>
                  <w:sz w:val="28"/>
                  <w:szCs w:val="28"/>
                </w:rPr>
                <w:t>https://www.facebook.com/SelbstAktivBuVo</w:t>
              </w:r>
            </w:hyperlink>
          </w:p>
          <w:p w14:paraId="5C5437D7" w14:textId="349A66BB" w:rsidR="00F930C2" w:rsidRPr="00E85872" w:rsidRDefault="00CD1FAD">
            <w:pPr>
              <w:rPr>
                <w:rFonts w:ascii="SPD TheSans" w:hAnsi="SPD TheSans"/>
                <w:sz w:val="28"/>
                <w:szCs w:val="28"/>
              </w:rPr>
            </w:pPr>
            <w:r w:rsidRPr="00E85872">
              <w:rPr>
                <w:rFonts w:ascii="SPD TheSans" w:hAnsi="SPD TheSans"/>
                <w:sz w:val="28"/>
                <w:szCs w:val="28"/>
              </w:rPr>
              <w:t>Twitter:</w:t>
            </w:r>
            <w:r w:rsidRPr="00E85872">
              <w:rPr>
                <w:rFonts w:ascii="SPD TheSans" w:hAnsi="SPD TheSans"/>
                <w:sz w:val="28"/>
                <w:szCs w:val="28"/>
              </w:rPr>
              <w:tab/>
            </w:r>
            <w:hyperlink r:id="rId28" w:history="1">
              <w:r w:rsidR="00AC5856" w:rsidRPr="00E85872">
                <w:rPr>
                  <w:rStyle w:val="Hyperlink"/>
                  <w:rFonts w:ascii="SPD TheSans" w:hAnsi="SPD TheSans"/>
                  <w:sz w:val="28"/>
                  <w:szCs w:val="28"/>
                </w:rPr>
                <w:t>https://twitter.com/SelbstAktivBuVo</w:t>
              </w:r>
            </w:hyperlink>
          </w:p>
          <w:p w14:paraId="31B8BBDD" w14:textId="0F8752DE" w:rsidR="00CD1FAD" w:rsidRPr="00E85872" w:rsidRDefault="00E5506C">
            <w:pPr>
              <w:rPr>
                <w:rFonts w:ascii="SPD TheSans" w:hAnsi="SPD TheSans"/>
                <w:sz w:val="28"/>
                <w:szCs w:val="28"/>
              </w:rPr>
            </w:pPr>
            <w:r w:rsidRPr="00E85872">
              <w:rPr>
                <w:rFonts w:ascii="SPD TheSans" w:hAnsi="SPD TheSans"/>
                <w:sz w:val="28"/>
                <w:szCs w:val="28"/>
              </w:rPr>
              <w:t>Instagram:</w:t>
            </w:r>
            <w:r w:rsidRPr="00E85872">
              <w:rPr>
                <w:rFonts w:ascii="SPD TheSans" w:hAnsi="SPD TheSans"/>
                <w:sz w:val="28"/>
                <w:szCs w:val="28"/>
              </w:rPr>
              <w:tab/>
            </w:r>
            <w:hyperlink r:id="rId29" w:history="1">
              <w:r w:rsidR="00036580" w:rsidRPr="00E85872">
                <w:rPr>
                  <w:rStyle w:val="Hyperlink"/>
                  <w:rFonts w:ascii="SPD TheSans" w:hAnsi="SPD TheSans"/>
                  <w:sz w:val="28"/>
                  <w:szCs w:val="28"/>
                </w:rPr>
                <w:t>https://www.instagram.com/selbst_aktiv_bundesvorstand/</w:t>
              </w:r>
            </w:hyperlink>
          </w:p>
          <w:p w14:paraId="64B5FD95" w14:textId="32FE2EC0" w:rsidR="00F930C2" w:rsidRPr="00E85872" w:rsidRDefault="00F930C2">
            <w:pPr>
              <w:rPr>
                <w:rFonts w:ascii="SPD TheSans" w:hAnsi="SPD TheSans"/>
                <w:sz w:val="28"/>
                <w:szCs w:val="28"/>
              </w:rPr>
            </w:pPr>
          </w:p>
        </w:tc>
      </w:tr>
      <w:tr w:rsidR="00CD1FAD" w:rsidRPr="00E85872" w14:paraId="4935630E" w14:textId="77777777" w:rsidTr="25C45516">
        <w:trPr>
          <w:trHeight w:val="80"/>
        </w:trPr>
        <w:tc>
          <w:tcPr>
            <w:tcW w:w="9781" w:type="dxa"/>
            <w:tcBorders>
              <w:top w:val="nil"/>
              <w:left w:val="nil"/>
              <w:bottom w:val="nil"/>
              <w:right w:val="nil"/>
            </w:tcBorders>
            <w:shd w:val="clear" w:color="auto" w:fill="FBE4D5" w:themeFill="accent2" w:themeFillTint="33"/>
          </w:tcPr>
          <w:p w14:paraId="41FE05E8" w14:textId="77777777" w:rsidR="00CD1FAD" w:rsidRPr="00E85872" w:rsidRDefault="00CD1FAD">
            <w:pPr>
              <w:rPr>
                <w:rFonts w:ascii="SPD TheSans" w:hAnsi="SPD TheSans"/>
                <w:b/>
                <w:bCs/>
                <w:sz w:val="28"/>
                <w:szCs w:val="28"/>
                <w:u w:val="single"/>
              </w:rPr>
            </w:pPr>
          </w:p>
        </w:tc>
      </w:tr>
    </w:tbl>
    <w:p w14:paraId="523B864A" w14:textId="77777777" w:rsidR="00E12AC3" w:rsidRPr="00E85872" w:rsidRDefault="00E12AC3" w:rsidP="00E914C3">
      <w:pPr>
        <w:rPr>
          <w:rFonts w:ascii="SPD TheSans" w:hAnsi="SPD TheSans"/>
          <w:sz w:val="28"/>
          <w:szCs w:val="28"/>
        </w:rPr>
      </w:pPr>
    </w:p>
    <w:sectPr w:rsidR="00E12AC3" w:rsidRPr="00E85872" w:rsidSect="009965C4">
      <w:pgSz w:w="11906" w:h="16838" w:code="9"/>
      <w:pgMar w:top="1134"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89C7F" w14:textId="77777777" w:rsidR="005F5FC1" w:rsidRDefault="005F5FC1" w:rsidP="00351947">
      <w:pPr>
        <w:spacing w:after="0" w:line="240" w:lineRule="auto"/>
      </w:pPr>
      <w:r>
        <w:separator/>
      </w:r>
    </w:p>
  </w:endnote>
  <w:endnote w:type="continuationSeparator" w:id="0">
    <w:p w14:paraId="1D2E210D" w14:textId="77777777" w:rsidR="005F5FC1" w:rsidRDefault="005F5FC1" w:rsidP="00351947">
      <w:pPr>
        <w:spacing w:after="0" w:line="240" w:lineRule="auto"/>
      </w:pPr>
      <w:r>
        <w:continuationSeparator/>
      </w:r>
    </w:p>
  </w:endnote>
  <w:endnote w:type="continuationNotice" w:id="1">
    <w:p w14:paraId="33C4E002" w14:textId="77777777" w:rsidR="005F5FC1" w:rsidRDefault="005F5F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PD TheSans">
    <w:altName w:val="Calibri"/>
    <w:panose1 w:val="020B0502050302020203"/>
    <w:charset w:val="00"/>
    <w:family w:val="swiss"/>
    <w:pitch w:val="variable"/>
    <w:sig w:usb0="A000006F" w:usb1="5000200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C44E4" w14:textId="77777777" w:rsidR="005F5FC1" w:rsidRDefault="005F5FC1" w:rsidP="00351947">
      <w:pPr>
        <w:spacing w:after="0" w:line="240" w:lineRule="auto"/>
      </w:pPr>
      <w:r>
        <w:separator/>
      </w:r>
    </w:p>
  </w:footnote>
  <w:footnote w:type="continuationSeparator" w:id="0">
    <w:p w14:paraId="5B368E30" w14:textId="77777777" w:rsidR="005F5FC1" w:rsidRDefault="005F5FC1" w:rsidP="00351947">
      <w:pPr>
        <w:spacing w:after="0" w:line="240" w:lineRule="auto"/>
      </w:pPr>
      <w:r>
        <w:continuationSeparator/>
      </w:r>
    </w:p>
  </w:footnote>
  <w:footnote w:type="continuationNotice" w:id="1">
    <w:p w14:paraId="455BC80C" w14:textId="77777777" w:rsidR="005F5FC1" w:rsidRDefault="005F5FC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1KLHd9ds" int2:invalidationBookmarkName="" int2:hashCode="FqdmyvktTkFoDv" int2:id="bHht6My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10167"/>
    <w:multiLevelType w:val="hybridMultilevel"/>
    <w:tmpl w:val="A4861F68"/>
    <w:lvl w:ilvl="0" w:tplc="C44E880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708E7"/>
    <w:multiLevelType w:val="hybridMultilevel"/>
    <w:tmpl w:val="6D90C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240678"/>
    <w:multiLevelType w:val="hybridMultilevel"/>
    <w:tmpl w:val="C5609C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FFA2A4B"/>
    <w:multiLevelType w:val="hybridMultilevel"/>
    <w:tmpl w:val="F5BA65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DA64B9"/>
    <w:multiLevelType w:val="hybridMultilevel"/>
    <w:tmpl w:val="8EC839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BC05C10"/>
    <w:multiLevelType w:val="hybridMultilevel"/>
    <w:tmpl w:val="21A29BBE"/>
    <w:lvl w:ilvl="0" w:tplc="C44E880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A05D9C"/>
    <w:multiLevelType w:val="hybridMultilevel"/>
    <w:tmpl w:val="F334CB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E8219C"/>
    <w:multiLevelType w:val="hybridMultilevel"/>
    <w:tmpl w:val="188AE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FA56AE"/>
    <w:multiLevelType w:val="hybridMultilevel"/>
    <w:tmpl w:val="0BF292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0C06517"/>
    <w:multiLevelType w:val="hybridMultilevel"/>
    <w:tmpl w:val="6128BFEA"/>
    <w:lvl w:ilvl="0" w:tplc="CF58064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8EB50DB"/>
    <w:multiLevelType w:val="hybridMultilevel"/>
    <w:tmpl w:val="5E5A2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C5C5AFB"/>
    <w:multiLevelType w:val="hybridMultilevel"/>
    <w:tmpl w:val="30C6A4CA"/>
    <w:lvl w:ilvl="0" w:tplc="C44E880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CB91A96"/>
    <w:multiLevelType w:val="hybridMultilevel"/>
    <w:tmpl w:val="381E3392"/>
    <w:lvl w:ilvl="0" w:tplc="CF58064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DF15BF3"/>
    <w:multiLevelType w:val="hybridMultilevel"/>
    <w:tmpl w:val="8CB43E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17958397">
    <w:abstractNumId w:val="1"/>
  </w:num>
  <w:num w:numId="2" w16cid:durableId="1527403399">
    <w:abstractNumId w:val="3"/>
  </w:num>
  <w:num w:numId="3" w16cid:durableId="116720681">
    <w:abstractNumId w:val="6"/>
  </w:num>
  <w:num w:numId="4" w16cid:durableId="1493058851">
    <w:abstractNumId w:val="2"/>
  </w:num>
  <w:num w:numId="5" w16cid:durableId="1434933569">
    <w:abstractNumId w:val="9"/>
  </w:num>
  <w:num w:numId="6" w16cid:durableId="1358579025">
    <w:abstractNumId w:val="12"/>
  </w:num>
  <w:num w:numId="7" w16cid:durableId="656418728">
    <w:abstractNumId w:val="8"/>
  </w:num>
  <w:num w:numId="8" w16cid:durableId="1837458650">
    <w:abstractNumId w:val="7"/>
  </w:num>
  <w:num w:numId="9" w16cid:durableId="1228342754">
    <w:abstractNumId w:val="0"/>
  </w:num>
  <w:num w:numId="10" w16cid:durableId="1105147845">
    <w:abstractNumId w:val="5"/>
  </w:num>
  <w:num w:numId="11" w16cid:durableId="93289626">
    <w:abstractNumId w:val="11"/>
  </w:num>
  <w:num w:numId="12" w16cid:durableId="28770586">
    <w:abstractNumId w:val="10"/>
  </w:num>
  <w:num w:numId="13" w16cid:durableId="562838249">
    <w:abstractNumId w:val="4"/>
  </w:num>
  <w:num w:numId="14" w16cid:durableId="7521228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947"/>
    <w:rsid w:val="000001C6"/>
    <w:rsid w:val="00000306"/>
    <w:rsid w:val="00000D0F"/>
    <w:rsid w:val="00002DDE"/>
    <w:rsid w:val="000057B3"/>
    <w:rsid w:val="000060EF"/>
    <w:rsid w:val="00006250"/>
    <w:rsid w:val="0001105C"/>
    <w:rsid w:val="00016C23"/>
    <w:rsid w:val="00021709"/>
    <w:rsid w:val="000218FA"/>
    <w:rsid w:val="000243ED"/>
    <w:rsid w:val="00025179"/>
    <w:rsid w:val="000304CA"/>
    <w:rsid w:val="00030765"/>
    <w:rsid w:val="00031687"/>
    <w:rsid w:val="0003178D"/>
    <w:rsid w:val="0003357B"/>
    <w:rsid w:val="000337B5"/>
    <w:rsid w:val="00033D68"/>
    <w:rsid w:val="000345ED"/>
    <w:rsid w:val="00035DBE"/>
    <w:rsid w:val="00036580"/>
    <w:rsid w:val="00037CD3"/>
    <w:rsid w:val="000420EE"/>
    <w:rsid w:val="0004256A"/>
    <w:rsid w:val="00043377"/>
    <w:rsid w:val="00043662"/>
    <w:rsid w:val="00045C1B"/>
    <w:rsid w:val="00046056"/>
    <w:rsid w:val="00047AFB"/>
    <w:rsid w:val="00047C5B"/>
    <w:rsid w:val="00053221"/>
    <w:rsid w:val="0005345B"/>
    <w:rsid w:val="000541B2"/>
    <w:rsid w:val="00054D0F"/>
    <w:rsid w:val="00055F08"/>
    <w:rsid w:val="000561B9"/>
    <w:rsid w:val="0006507D"/>
    <w:rsid w:val="00065481"/>
    <w:rsid w:val="000674FA"/>
    <w:rsid w:val="000706A2"/>
    <w:rsid w:val="00070940"/>
    <w:rsid w:val="000728F7"/>
    <w:rsid w:val="000746BB"/>
    <w:rsid w:val="00075C79"/>
    <w:rsid w:val="00075F30"/>
    <w:rsid w:val="00081324"/>
    <w:rsid w:val="0008260D"/>
    <w:rsid w:val="0008476A"/>
    <w:rsid w:val="000878C9"/>
    <w:rsid w:val="00090EEC"/>
    <w:rsid w:val="00091DE3"/>
    <w:rsid w:val="00091F72"/>
    <w:rsid w:val="00094A4F"/>
    <w:rsid w:val="00094F3B"/>
    <w:rsid w:val="000958F0"/>
    <w:rsid w:val="00095B00"/>
    <w:rsid w:val="00096DF2"/>
    <w:rsid w:val="000A4A5D"/>
    <w:rsid w:val="000A7891"/>
    <w:rsid w:val="000A7F05"/>
    <w:rsid w:val="000B6BB3"/>
    <w:rsid w:val="000B7C16"/>
    <w:rsid w:val="000C18C0"/>
    <w:rsid w:val="000C3FAD"/>
    <w:rsid w:val="000C4AF5"/>
    <w:rsid w:val="000C60F3"/>
    <w:rsid w:val="000C6571"/>
    <w:rsid w:val="000C7669"/>
    <w:rsid w:val="000D0249"/>
    <w:rsid w:val="000D1048"/>
    <w:rsid w:val="000D22DB"/>
    <w:rsid w:val="000D356F"/>
    <w:rsid w:val="000D5140"/>
    <w:rsid w:val="000D55AC"/>
    <w:rsid w:val="000D6DEE"/>
    <w:rsid w:val="000E09C2"/>
    <w:rsid w:val="000E0B9C"/>
    <w:rsid w:val="000E5FCB"/>
    <w:rsid w:val="000E7887"/>
    <w:rsid w:val="000F0443"/>
    <w:rsid w:val="000F086C"/>
    <w:rsid w:val="000F1EB2"/>
    <w:rsid w:val="000F3817"/>
    <w:rsid w:val="000F42C8"/>
    <w:rsid w:val="000F4A96"/>
    <w:rsid w:val="000F4E80"/>
    <w:rsid w:val="000F75B2"/>
    <w:rsid w:val="00102267"/>
    <w:rsid w:val="001037FF"/>
    <w:rsid w:val="00105E8C"/>
    <w:rsid w:val="001062A6"/>
    <w:rsid w:val="00106720"/>
    <w:rsid w:val="00112D7F"/>
    <w:rsid w:val="00114806"/>
    <w:rsid w:val="00115CFE"/>
    <w:rsid w:val="00116583"/>
    <w:rsid w:val="00120146"/>
    <w:rsid w:val="0012214C"/>
    <w:rsid w:val="00132253"/>
    <w:rsid w:val="001331A5"/>
    <w:rsid w:val="001340E6"/>
    <w:rsid w:val="00135110"/>
    <w:rsid w:val="00135C0C"/>
    <w:rsid w:val="00136004"/>
    <w:rsid w:val="00136CC5"/>
    <w:rsid w:val="00141743"/>
    <w:rsid w:val="00141948"/>
    <w:rsid w:val="0014225E"/>
    <w:rsid w:val="0014254A"/>
    <w:rsid w:val="00144271"/>
    <w:rsid w:val="001449F1"/>
    <w:rsid w:val="00144C9D"/>
    <w:rsid w:val="00145009"/>
    <w:rsid w:val="00145FB8"/>
    <w:rsid w:val="0014754B"/>
    <w:rsid w:val="00147AC3"/>
    <w:rsid w:val="00150D1C"/>
    <w:rsid w:val="00151582"/>
    <w:rsid w:val="001518C9"/>
    <w:rsid w:val="001532CC"/>
    <w:rsid w:val="0015438E"/>
    <w:rsid w:val="001546B1"/>
    <w:rsid w:val="00156693"/>
    <w:rsid w:val="00156988"/>
    <w:rsid w:val="0015784C"/>
    <w:rsid w:val="00157C04"/>
    <w:rsid w:val="00157C72"/>
    <w:rsid w:val="0016090A"/>
    <w:rsid w:val="00161179"/>
    <w:rsid w:val="00161AC6"/>
    <w:rsid w:val="00162527"/>
    <w:rsid w:val="00163A49"/>
    <w:rsid w:val="00163AF8"/>
    <w:rsid w:val="00163B34"/>
    <w:rsid w:val="00164DE5"/>
    <w:rsid w:val="00165FE9"/>
    <w:rsid w:val="001670AF"/>
    <w:rsid w:val="00170709"/>
    <w:rsid w:val="00170AF8"/>
    <w:rsid w:val="00174CC8"/>
    <w:rsid w:val="001755CA"/>
    <w:rsid w:val="0017648C"/>
    <w:rsid w:val="001802AC"/>
    <w:rsid w:val="00180A04"/>
    <w:rsid w:val="00182D2B"/>
    <w:rsid w:val="001907F7"/>
    <w:rsid w:val="00193679"/>
    <w:rsid w:val="00194377"/>
    <w:rsid w:val="00194435"/>
    <w:rsid w:val="001951E5"/>
    <w:rsid w:val="001A3921"/>
    <w:rsid w:val="001A5ECA"/>
    <w:rsid w:val="001A610A"/>
    <w:rsid w:val="001A66A0"/>
    <w:rsid w:val="001B04C1"/>
    <w:rsid w:val="001B1323"/>
    <w:rsid w:val="001B176F"/>
    <w:rsid w:val="001B288F"/>
    <w:rsid w:val="001B436D"/>
    <w:rsid w:val="001B5939"/>
    <w:rsid w:val="001B6A55"/>
    <w:rsid w:val="001C08BC"/>
    <w:rsid w:val="001C2B56"/>
    <w:rsid w:val="001C372A"/>
    <w:rsid w:val="001C5C75"/>
    <w:rsid w:val="001C5CC2"/>
    <w:rsid w:val="001C5CCD"/>
    <w:rsid w:val="001C679D"/>
    <w:rsid w:val="001C6870"/>
    <w:rsid w:val="001C6F02"/>
    <w:rsid w:val="001C7137"/>
    <w:rsid w:val="001C72BE"/>
    <w:rsid w:val="001C7311"/>
    <w:rsid w:val="001C7E37"/>
    <w:rsid w:val="001D5B1B"/>
    <w:rsid w:val="001D79A3"/>
    <w:rsid w:val="001E20A1"/>
    <w:rsid w:val="001E26F6"/>
    <w:rsid w:val="001E6D27"/>
    <w:rsid w:val="001E6E4F"/>
    <w:rsid w:val="001F39F0"/>
    <w:rsid w:val="001F487E"/>
    <w:rsid w:val="001F573F"/>
    <w:rsid w:val="001F64F4"/>
    <w:rsid w:val="0020232F"/>
    <w:rsid w:val="00202C51"/>
    <w:rsid w:val="00205C54"/>
    <w:rsid w:val="00206A6E"/>
    <w:rsid w:val="0020751D"/>
    <w:rsid w:val="0021226A"/>
    <w:rsid w:val="00222073"/>
    <w:rsid w:val="002226BE"/>
    <w:rsid w:val="00223D20"/>
    <w:rsid w:val="00224635"/>
    <w:rsid w:val="00225411"/>
    <w:rsid w:val="00225A0D"/>
    <w:rsid w:val="00226377"/>
    <w:rsid w:val="00226B5C"/>
    <w:rsid w:val="00230F8A"/>
    <w:rsid w:val="0023206C"/>
    <w:rsid w:val="00233E1D"/>
    <w:rsid w:val="00233E75"/>
    <w:rsid w:val="00234A44"/>
    <w:rsid w:val="00234CB4"/>
    <w:rsid w:val="002359D6"/>
    <w:rsid w:val="00236C65"/>
    <w:rsid w:val="002374D7"/>
    <w:rsid w:val="00243117"/>
    <w:rsid w:val="00247576"/>
    <w:rsid w:val="002475AD"/>
    <w:rsid w:val="00250721"/>
    <w:rsid w:val="00253D69"/>
    <w:rsid w:val="00253D71"/>
    <w:rsid w:val="00257C43"/>
    <w:rsid w:val="00260045"/>
    <w:rsid w:val="0026109C"/>
    <w:rsid w:val="00262B1E"/>
    <w:rsid w:val="002648F6"/>
    <w:rsid w:val="002662A1"/>
    <w:rsid w:val="00266448"/>
    <w:rsid w:val="00266672"/>
    <w:rsid w:val="00266C6D"/>
    <w:rsid w:val="00267DDA"/>
    <w:rsid w:val="002703E7"/>
    <w:rsid w:val="002713B5"/>
    <w:rsid w:val="002714D5"/>
    <w:rsid w:val="00271C6B"/>
    <w:rsid w:val="002743D6"/>
    <w:rsid w:val="00275ABE"/>
    <w:rsid w:val="00276A8E"/>
    <w:rsid w:val="00280915"/>
    <w:rsid w:val="00280B7E"/>
    <w:rsid w:val="00282638"/>
    <w:rsid w:val="002840D7"/>
    <w:rsid w:val="00284A79"/>
    <w:rsid w:val="00284CA0"/>
    <w:rsid w:val="0028530D"/>
    <w:rsid w:val="00285A29"/>
    <w:rsid w:val="00285EF7"/>
    <w:rsid w:val="002864E9"/>
    <w:rsid w:val="0028762A"/>
    <w:rsid w:val="002878D2"/>
    <w:rsid w:val="002923AD"/>
    <w:rsid w:val="002938E0"/>
    <w:rsid w:val="00293A1D"/>
    <w:rsid w:val="0029514B"/>
    <w:rsid w:val="002952B5"/>
    <w:rsid w:val="00296A2E"/>
    <w:rsid w:val="0029705D"/>
    <w:rsid w:val="002A25D3"/>
    <w:rsid w:val="002A5557"/>
    <w:rsid w:val="002B0555"/>
    <w:rsid w:val="002B2FA7"/>
    <w:rsid w:val="002B45BA"/>
    <w:rsid w:val="002B4A1E"/>
    <w:rsid w:val="002B543E"/>
    <w:rsid w:val="002B7C10"/>
    <w:rsid w:val="002C3B13"/>
    <w:rsid w:val="002C475F"/>
    <w:rsid w:val="002C5F61"/>
    <w:rsid w:val="002D23B6"/>
    <w:rsid w:val="002D5EA8"/>
    <w:rsid w:val="002D5EDB"/>
    <w:rsid w:val="002D6F0A"/>
    <w:rsid w:val="002D7EAA"/>
    <w:rsid w:val="002E0E7C"/>
    <w:rsid w:val="002E3C3F"/>
    <w:rsid w:val="002E5E17"/>
    <w:rsid w:val="002F0A98"/>
    <w:rsid w:val="002F17AC"/>
    <w:rsid w:val="002F22A9"/>
    <w:rsid w:val="002F2C65"/>
    <w:rsid w:val="002F3D90"/>
    <w:rsid w:val="002F4E85"/>
    <w:rsid w:val="002F661F"/>
    <w:rsid w:val="002F7304"/>
    <w:rsid w:val="00302E63"/>
    <w:rsid w:val="00303D1D"/>
    <w:rsid w:val="00304549"/>
    <w:rsid w:val="00304A0C"/>
    <w:rsid w:val="00305418"/>
    <w:rsid w:val="003065FC"/>
    <w:rsid w:val="00307D1F"/>
    <w:rsid w:val="00312DDF"/>
    <w:rsid w:val="00313840"/>
    <w:rsid w:val="00313DF1"/>
    <w:rsid w:val="00313FC3"/>
    <w:rsid w:val="003145A4"/>
    <w:rsid w:val="00314D5B"/>
    <w:rsid w:val="003155D3"/>
    <w:rsid w:val="00320443"/>
    <w:rsid w:val="003216EE"/>
    <w:rsid w:val="00321B74"/>
    <w:rsid w:val="00324E28"/>
    <w:rsid w:val="0032503A"/>
    <w:rsid w:val="003265D6"/>
    <w:rsid w:val="00327C20"/>
    <w:rsid w:val="003301D5"/>
    <w:rsid w:val="003343AB"/>
    <w:rsid w:val="0033541D"/>
    <w:rsid w:val="00336FFA"/>
    <w:rsid w:val="0034026A"/>
    <w:rsid w:val="00343931"/>
    <w:rsid w:val="0034484C"/>
    <w:rsid w:val="00344C29"/>
    <w:rsid w:val="00351947"/>
    <w:rsid w:val="00353D5E"/>
    <w:rsid w:val="0035655A"/>
    <w:rsid w:val="00360B09"/>
    <w:rsid w:val="00362674"/>
    <w:rsid w:val="0036505B"/>
    <w:rsid w:val="00365E7F"/>
    <w:rsid w:val="00367099"/>
    <w:rsid w:val="003674FB"/>
    <w:rsid w:val="00370B63"/>
    <w:rsid w:val="00371634"/>
    <w:rsid w:val="003730D1"/>
    <w:rsid w:val="003737CC"/>
    <w:rsid w:val="003804FA"/>
    <w:rsid w:val="00380995"/>
    <w:rsid w:val="00380CEC"/>
    <w:rsid w:val="00381BDE"/>
    <w:rsid w:val="00382F51"/>
    <w:rsid w:val="003846CA"/>
    <w:rsid w:val="003859FA"/>
    <w:rsid w:val="0038627D"/>
    <w:rsid w:val="003867A7"/>
    <w:rsid w:val="00386EC1"/>
    <w:rsid w:val="003875D5"/>
    <w:rsid w:val="00390BCE"/>
    <w:rsid w:val="00390DC9"/>
    <w:rsid w:val="00391B01"/>
    <w:rsid w:val="00393AB0"/>
    <w:rsid w:val="003A1EBA"/>
    <w:rsid w:val="003A339F"/>
    <w:rsid w:val="003A5825"/>
    <w:rsid w:val="003A71D2"/>
    <w:rsid w:val="003B10CD"/>
    <w:rsid w:val="003B245E"/>
    <w:rsid w:val="003B24FA"/>
    <w:rsid w:val="003B25E2"/>
    <w:rsid w:val="003B2DF9"/>
    <w:rsid w:val="003B2F1A"/>
    <w:rsid w:val="003B49EF"/>
    <w:rsid w:val="003B6FF0"/>
    <w:rsid w:val="003B72F1"/>
    <w:rsid w:val="003C29E1"/>
    <w:rsid w:val="003C4CD4"/>
    <w:rsid w:val="003D0797"/>
    <w:rsid w:val="003D21B4"/>
    <w:rsid w:val="003D48A8"/>
    <w:rsid w:val="003D5394"/>
    <w:rsid w:val="003D6745"/>
    <w:rsid w:val="003D7927"/>
    <w:rsid w:val="003E0744"/>
    <w:rsid w:val="003E1D64"/>
    <w:rsid w:val="003E4258"/>
    <w:rsid w:val="003E7625"/>
    <w:rsid w:val="003F3412"/>
    <w:rsid w:val="003F67C9"/>
    <w:rsid w:val="003F6F36"/>
    <w:rsid w:val="00402069"/>
    <w:rsid w:val="004026AA"/>
    <w:rsid w:val="0040616A"/>
    <w:rsid w:val="00406FA1"/>
    <w:rsid w:val="004073B1"/>
    <w:rsid w:val="004074F4"/>
    <w:rsid w:val="004103EC"/>
    <w:rsid w:val="00412C53"/>
    <w:rsid w:val="00414D30"/>
    <w:rsid w:val="00414EDA"/>
    <w:rsid w:val="00415A7D"/>
    <w:rsid w:val="004241F4"/>
    <w:rsid w:val="00425153"/>
    <w:rsid w:val="0042536B"/>
    <w:rsid w:val="004308E2"/>
    <w:rsid w:val="004310FF"/>
    <w:rsid w:val="00433587"/>
    <w:rsid w:val="00437209"/>
    <w:rsid w:val="00437ECB"/>
    <w:rsid w:val="00441C0C"/>
    <w:rsid w:val="0044405C"/>
    <w:rsid w:val="004449B9"/>
    <w:rsid w:val="00444F06"/>
    <w:rsid w:val="00445F33"/>
    <w:rsid w:val="00446090"/>
    <w:rsid w:val="00447422"/>
    <w:rsid w:val="00447B87"/>
    <w:rsid w:val="00450D71"/>
    <w:rsid w:val="004521CF"/>
    <w:rsid w:val="00452D5D"/>
    <w:rsid w:val="00453ECE"/>
    <w:rsid w:val="00454130"/>
    <w:rsid w:val="0045551B"/>
    <w:rsid w:val="004566EB"/>
    <w:rsid w:val="004574C5"/>
    <w:rsid w:val="004603AF"/>
    <w:rsid w:val="00464970"/>
    <w:rsid w:val="00464C24"/>
    <w:rsid w:val="004654A2"/>
    <w:rsid w:val="00465760"/>
    <w:rsid w:val="004663A0"/>
    <w:rsid w:val="004749C1"/>
    <w:rsid w:val="00477053"/>
    <w:rsid w:val="00480227"/>
    <w:rsid w:val="00481432"/>
    <w:rsid w:val="00481C6F"/>
    <w:rsid w:val="0048254A"/>
    <w:rsid w:val="00482A71"/>
    <w:rsid w:val="00483761"/>
    <w:rsid w:val="00484DBA"/>
    <w:rsid w:val="00486EC5"/>
    <w:rsid w:val="00487E5B"/>
    <w:rsid w:val="00487F96"/>
    <w:rsid w:val="00490CDF"/>
    <w:rsid w:val="00491166"/>
    <w:rsid w:val="00491C31"/>
    <w:rsid w:val="00494960"/>
    <w:rsid w:val="00496113"/>
    <w:rsid w:val="00497587"/>
    <w:rsid w:val="00497888"/>
    <w:rsid w:val="004A1D11"/>
    <w:rsid w:val="004A24B6"/>
    <w:rsid w:val="004A2AB1"/>
    <w:rsid w:val="004A55AB"/>
    <w:rsid w:val="004A7C10"/>
    <w:rsid w:val="004B1160"/>
    <w:rsid w:val="004B2384"/>
    <w:rsid w:val="004B34C9"/>
    <w:rsid w:val="004B3858"/>
    <w:rsid w:val="004B399F"/>
    <w:rsid w:val="004B3B91"/>
    <w:rsid w:val="004B44B2"/>
    <w:rsid w:val="004B4C83"/>
    <w:rsid w:val="004B4D6B"/>
    <w:rsid w:val="004B5426"/>
    <w:rsid w:val="004B59F9"/>
    <w:rsid w:val="004B7057"/>
    <w:rsid w:val="004B7D94"/>
    <w:rsid w:val="004C12A2"/>
    <w:rsid w:val="004C14F8"/>
    <w:rsid w:val="004C1805"/>
    <w:rsid w:val="004C6656"/>
    <w:rsid w:val="004D0B85"/>
    <w:rsid w:val="004D1161"/>
    <w:rsid w:val="004D2ED1"/>
    <w:rsid w:val="004D3D2F"/>
    <w:rsid w:val="004D4E49"/>
    <w:rsid w:val="004D52C3"/>
    <w:rsid w:val="004E1CF2"/>
    <w:rsid w:val="004E6C16"/>
    <w:rsid w:val="004E75E0"/>
    <w:rsid w:val="004F1739"/>
    <w:rsid w:val="004F2668"/>
    <w:rsid w:val="004F2B5A"/>
    <w:rsid w:val="004F2BB7"/>
    <w:rsid w:val="004F4EA7"/>
    <w:rsid w:val="004F5220"/>
    <w:rsid w:val="004F61E9"/>
    <w:rsid w:val="004F7404"/>
    <w:rsid w:val="004F7AA0"/>
    <w:rsid w:val="00502401"/>
    <w:rsid w:val="00505851"/>
    <w:rsid w:val="005077C1"/>
    <w:rsid w:val="00507820"/>
    <w:rsid w:val="00507A93"/>
    <w:rsid w:val="005103D7"/>
    <w:rsid w:val="0051060B"/>
    <w:rsid w:val="00512FF1"/>
    <w:rsid w:val="005133F4"/>
    <w:rsid w:val="005169F6"/>
    <w:rsid w:val="00523BF2"/>
    <w:rsid w:val="005269C6"/>
    <w:rsid w:val="00531025"/>
    <w:rsid w:val="00531EF2"/>
    <w:rsid w:val="00533229"/>
    <w:rsid w:val="005340E5"/>
    <w:rsid w:val="00540672"/>
    <w:rsid w:val="00540846"/>
    <w:rsid w:val="005421BC"/>
    <w:rsid w:val="0054298B"/>
    <w:rsid w:val="00542990"/>
    <w:rsid w:val="00542D3F"/>
    <w:rsid w:val="00543B63"/>
    <w:rsid w:val="0054485D"/>
    <w:rsid w:val="00544B37"/>
    <w:rsid w:val="0054621B"/>
    <w:rsid w:val="0054792E"/>
    <w:rsid w:val="00551089"/>
    <w:rsid w:val="00551EF1"/>
    <w:rsid w:val="00552AA8"/>
    <w:rsid w:val="005542D8"/>
    <w:rsid w:val="00554DEB"/>
    <w:rsid w:val="00555C97"/>
    <w:rsid w:val="00556CB6"/>
    <w:rsid w:val="0055701F"/>
    <w:rsid w:val="0056431A"/>
    <w:rsid w:val="005646A3"/>
    <w:rsid w:val="0056545B"/>
    <w:rsid w:val="00566EB0"/>
    <w:rsid w:val="00567C3C"/>
    <w:rsid w:val="00570B67"/>
    <w:rsid w:val="00573FBF"/>
    <w:rsid w:val="005743D2"/>
    <w:rsid w:val="00574781"/>
    <w:rsid w:val="00575B89"/>
    <w:rsid w:val="00581595"/>
    <w:rsid w:val="005823E5"/>
    <w:rsid w:val="00582BD4"/>
    <w:rsid w:val="00586776"/>
    <w:rsid w:val="00592F5E"/>
    <w:rsid w:val="0059391E"/>
    <w:rsid w:val="00594B18"/>
    <w:rsid w:val="00594E46"/>
    <w:rsid w:val="0059610E"/>
    <w:rsid w:val="0059660F"/>
    <w:rsid w:val="005A04A6"/>
    <w:rsid w:val="005A2934"/>
    <w:rsid w:val="005A7366"/>
    <w:rsid w:val="005B1AD7"/>
    <w:rsid w:val="005B440D"/>
    <w:rsid w:val="005B4EFA"/>
    <w:rsid w:val="005B70B6"/>
    <w:rsid w:val="005C337E"/>
    <w:rsid w:val="005C341A"/>
    <w:rsid w:val="005C56C6"/>
    <w:rsid w:val="005C5751"/>
    <w:rsid w:val="005C6691"/>
    <w:rsid w:val="005C73AA"/>
    <w:rsid w:val="005D05B9"/>
    <w:rsid w:val="005D39D7"/>
    <w:rsid w:val="005D3C69"/>
    <w:rsid w:val="005D66EF"/>
    <w:rsid w:val="005D6E4E"/>
    <w:rsid w:val="005D7C7F"/>
    <w:rsid w:val="005E04E1"/>
    <w:rsid w:val="005E0995"/>
    <w:rsid w:val="005E5383"/>
    <w:rsid w:val="005E5C0E"/>
    <w:rsid w:val="005E6BA4"/>
    <w:rsid w:val="005E7D9E"/>
    <w:rsid w:val="005F106A"/>
    <w:rsid w:val="005F2711"/>
    <w:rsid w:val="005F27DB"/>
    <w:rsid w:val="005F35CC"/>
    <w:rsid w:val="005F3BA8"/>
    <w:rsid w:val="005F5A56"/>
    <w:rsid w:val="005F5FC1"/>
    <w:rsid w:val="005F6C2A"/>
    <w:rsid w:val="006011D8"/>
    <w:rsid w:val="006028FD"/>
    <w:rsid w:val="00604485"/>
    <w:rsid w:val="00604885"/>
    <w:rsid w:val="00604A1D"/>
    <w:rsid w:val="006050E4"/>
    <w:rsid w:val="00606815"/>
    <w:rsid w:val="00611DB8"/>
    <w:rsid w:val="00612A4C"/>
    <w:rsid w:val="006154E3"/>
    <w:rsid w:val="006167B5"/>
    <w:rsid w:val="00616BDF"/>
    <w:rsid w:val="00620AF0"/>
    <w:rsid w:val="00626FE3"/>
    <w:rsid w:val="00627AD8"/>
    <w:rsid w:val="0063169A"/>
    <w:rsid w:val="00633317"/>
    <w:rsid w:val="00633BC7"/>
    <w:rsid w:val="006340D7"/>
    <w:rsid w:val="00640814"/>
    <w:rsid w:val="00641E5C"/>
    <w:rsid w:val="006448B9"/>
    <w:rsid w:val="006456C1"/>
    <w:rsid w:val="00645B8B"/>
    <w:rsid w:val="00651C18"/>
    <w:rsid w:val="00653904"/>
    <w:rsid w:val="00653B51"/>
    <w:rsid w:val="00654DE6"/>
    <w:rsid w:val="00654FC6"/>
    <w:rsid w:val="00660BCC"/>
    <w:rsid w:val="00662F5B"/>
    <w:rsid w:val="0066545E"/>
    <w:rsid w:val="00665DBC"/>
    <w:rsid w:val="00666133"/>
    <w:rsid w:val="00671871"/>
    <w:rsid w:val="006726C2"/>
    <w:rsid w:val="0067387F"/>
    <w:rsid w:val="00674220"/>
    <w:rsid w:val="00674FD3"/>
    <w:rsid w:val="00676B50"/>
    <w:rsid w:val="00677B61"/>
    <w:rsid w:val="00681607"/>
    <w:rsid w:val="00681BAD"/>
    <w:rsid w:val="00682538"/>
    <w:rsid w:val="00682FD0"/>
    <w:rsid w:val="006862BD"/>
    <w:rsid w:val="00686AD7"/>
    <w:rsid w:val="00690624"/>
    <w:rsid w:val="00691FFA"/>
    <w:rsid w:val="006927CB"/>
    <w:rsid w:val="00693A20"/>
    <w:rsid w:val="006941BB"/>
    <w:rsid w:val="006949D4"/>
    <w:rsid w:val="006953D6"/>
    <w:rsid w:val="0069654D"/>
    <w:rsid w:val="00697D19"/>
    <w:rsid w:val="006A0E08"/>
    <w:rsid w:val="006A2F96"/>
    <w:rsid w:val="006A3DFA"/>
    <w:rsid w:val="006A4374"/>
    <w:rsid w:val="006A624A"/>
    <w:rsid w:val="006A760C"/>
    <w:rsid w:val="006A7960"/>
    <w:rsid w:val="006B49E6"/>
    <w:rsid w:val="006B4ECB"/>
    <w:rsid w:val="006B76EE"/>
    <w:rsid w:val="006B7FE5"/>
    <w:rsid w:val="006C09F4"/>
    <w:rsid w:val="006C132B"/>
    <w:rsid w:val="006C277F"/>
    <w:rsid w:val="006C701D"/>
    <w:rsid w:val="006C7237"/>
    <w:rsid w:val="006D00A7"/>
    <w:rsid w:val="006D34B8"/>
    <w:rsid w:val="006D4440"/>
    <w:rsid w:val="006E06A5"/>
    <w:rsid w:val="006E52A4"/>
    <w:rsid w:val="006E549F"/>
    <w:rsid w:val="006E5772"/>
    <w:rsid w:val="006F2039"/>
    <w:rsid w:val="007005D4"/>
    <w:rsid w:val="0070134C"/>
    <w:rsid w:val="00702CF5"/>
    <w:rsid w:val="0070338F"/>
    <w:rsid w:val="007050E3"/>
    <w:rsid w:val="007105B0"/>
    <w:rsid w:val="00710A75"/>
    <w:rsid w:val="00712850"/>
    <w:rsid w:val="00714453"/>
    <w:rsid w:val="00715EDD"/>
    <w:rsid w:val="0072056C"/>
    <w:rsid w:val="0072472B"/>
    <w:rsid w:val="00726918"/>
    <w:rsid w:val="007300E2"/>
    <w:rsid w:val="00730C2F"/>
    <w:rsid w:val="00733897"/>
    <w:rsid w:val="007375E7"/>
    <w:rsid w:val="00740739"/>
    <w:rsid w:val="007429CE"/>
    <w:rsid w:val="0074317A"/>
    <w:rsid w:val="0074445A"/>
    <w:rsid w:val="00744ACD"/>
    <w:rsid w:val="00746066"/>
    <w:rsid w:val="00747C6A"/>
    <w:rsid w:val="00747D46"/>
    <w:rsid w:val="00753048"/>
    <w:rsid w:val="00754E36"/>
    <w:rsid w:val="007568AE"/>
    <w:rsid w:val="00757017"/>
    <w:rsid w:val="0076095E"/>
    <w:rsid w:val="00762406"/>
    <w:rsid w:val="00767019"/>
    <w:rsid w:val="00771131"/>
    <w:rsid w:val="007721EC"/>
    <w:rsid w:val="00772431"/>
    <w:rsid w:val="007739F5"/>
    <w:rsid w:val="007765F1"/>
    <w:rsid w:val="00776BD3"/>
    <w:rsid w:val="00777102"/>
    <w:rsid w:val="00777A2C"/>
    <w:rsid w:val="007845F8"/>
    <w:rsid w:val="00785E25"/>
    <w:rsid w:val="00791EEF"/>
    <w:rsid w:val="00791FDB"/>
    <w:rsid w:val="00793A2A"/>
    <w:rsid w:val="0079599F"/>
    <w:rsid w:val="00797A13"/>
    <w:rsid w:val="007A1546"/>
    <w:rsid w:val="007A2B8A"/>
    <w:rsid w:val="007A398C"/>
    <w:rsid w:val="007A6302"/>
    <w:rsid w:val="007A6316"/>
    <w:rsid w:val="007A6382"/>
    <w:rsid w:val="007A66C0"/>
    <w:rsid w:val="007A684B"/>
    <w:rsid w:val="007B0BE0"/>
    <w:rsid w:val="007B0DBD"/>
    <w:rsid w:val="007C185F"/>
    <w:rsid w:val="007C2CB3"/>
    <w:rsid w:val="007C2F69"/>
    <w:rsid w:val="007C66C5"/>
    <w:rsid w:val="007C7401"/>
    <w:rsid w:val="007D235C"/>
    <w:rsid w:val="007D23B5"/>
    <w:rsid w:val="007D2E77"/>
    <w:rsid w:val="007D4495"/>
    <w:rsid w:val="007D501D"/>
    <w:rsid w:val="007D7173"/>
    <w:rsid w:val="007D7633"/>
    <w:rsid w:val="007D799A"/>
    <w:rsid w:val="007E09B4"/>
    <w:rsid w:val="007E117B"/>
    <w:rsid w:val="007E4647"/>
    <w:rsid w:val="007E481C"/>
    <w:rsid w:val="007F0578"/>
    <w:rsid w:val="007F0881"/>
    <w:rsid w:val="007F1D47"/>
    <w:rsid w:val="007F279D"/>
    <w:rsid w:val="007F29BF"/>
    <w:rsid w:val="007F3449"/>
    <w:rsid w:val="007F421B"/>
    <w:rsid w:val="007F4A5E"/>
    <w:rsid w:val="007F4F4E"/>
    <w:rsid w:val="007F574B"/>
    <w:rsid w:val="007F7567"/>
    <w:rsid w:val="00800BFB"/>
    <w:rsid w:val="00803EEF"/>
    <w:rsid w:val="00804F4F"/>
    <w:rsid w:val="00810723"/>
    <w:rsid w:val="00810B16"/>
    <w:rsid w:val="00812953"/>
    <w:rsid w:val="00812F1A"/>
    <w:rsid w:val="00813B9C"/>
    <w:rsid w:val="008166E5"/>
    <w:rsid w:val="00817490"/>
    <w:rsid w:val="00822DB5"/>
    <w:rsid w:val="008240F3"/>
    <w:rsid w:val="008245D1"/>
    <w:rsid w:val="00824AA2"/>
    <w:rsid w:val="00824C8F"/>
    <w:rsid w:val="008250B0"/>
    <w:rsid w:val="008254F8"/>
    <w:rsid w:val="00831CD0"/>
    <w:rsid w:val="00831CF3"/>
    <w:rsid w:val="0083223D"/>
    <w:rsid w:val="00833C20"/>
    <w:rsid w:val="00833E2C"/>
    <w:rsid w:val="00835801"/>
    <w:rsid w:val="008413E5"/>
    <w:rsid w:val="00841706"/>
    <w:rsid w:val="00842D1B"/>
    <w:rsid w:val="00843BA5"/>
    <w:rsid w:val="00846D64"/>
    <w:rsid w:val="0084785E"/>
    <w:rsid w:val="00851BF5"/>
    <w:rsid w:val="00852C90"/>
    <w:rsid w:val="008533B8"/>
    <w:rsid w:val="00853E14"/>
    <w:rsid w:val="0085480E"/>
    <w:rsid w:val="00860424"/>
    <w:rsid w:val="0086180B"/>
    <w:rsid w:val="008621FA"/>
    <w:rsid w:val="00862FD1"/>
    <w:rsid w:val="008634BD"/>
    <w:rsid w:val="008651EC"/>
    <w:rsid w:val="008670E1"/>
    <w:rsid w:val="0086737F"/>
    <w:rsid w:val="008709D3"/>
    <w:rsid w:val="00871690"/>
    <w:rsid w:val="0087185B"/>
    <w:rsid w:val="0087342F"/>
    <w:rsid w:val="00877B24"/>
    <w:rsid w:val="0088470A"/>
    <w:rsid w:val="00887F28"/>
    <w:rsid w:val="00887F67"/>
    <w:rsid w:val="00887F7D"/>
    <w:rsid w:val="00890BF7"/>
    <w:rsid w:val="0089117A"/>
    <w:rsid w:val="008922CB"/>
    <w:rsid w:val="00892948"/>
    <w:rsid w:val="008932B8"/>
    <w:rsid w:val="008959F3"/>
    <w:rsid w:val="008A23BA"/>
    <w:rsid w:val="008A25DF"/>
    <w:rsid w:val="008A5168"/>
    <w:rsid w:val="008B30FE"/>
    <w:rsid w:val="008B4399"/>
    <w:rsid w:val="008B6403"/>
    <w:rsid w:val="008B6F46"/>
    <w:rsid w:val="008C0661"/>
    <w:rsid w:val="008C79C8"/>
    <w:rsid w:val="008D05E1"/>
    <w:rsid w:val="008D322C"/>
    <w:rsid w:val="008D3EC6"/>
    <w:rsid w:val="008D6388"/>
    <w:rsid w:val="008D7B38"/>
    <w:rsid w:val="008D7C9B"/>
    <w:rsid w:val="008E22A1"/>
    <w:rsid w:val="008E2F96"/>
    <w:rsid w:val="008E485B"/>
    <w:rsid w:val="008E6415"/>
    <w:rsid w:val="008E65A8"/>
    <w:rsid w:val="008E7390"/>
    <w:rsid w:val="008E7780"/>
    <w:rsid w:val="008F08F8"/>
    <w:rsid w:val="008F121C"/>
    <w:rsid w:val="008F3857"/>
    <w:rsid w:val="008F3F41"/>
    <w:rsid w:val="008F5F86"/>
    <w:rsid w:val="008F6D7A"/>
    <w:rsid w:val="0090072D"/>
    <w:rsid w:val="00900ACD"/>
    <w:rsid w:val="00901599"/>
    <w:rsid w:val="00902C9B"/>
    <w:rsid w:val="00903871"/>
    <w:rsid w:val="00907C61"/>
    <w:rsid w:val="00912547"/>
    <w:rsid w:val="00912BFD"/>
    <w:rsid w:val="00915948"/>
    <w:rsid w:val="0091618A"/>
    <w:rsid w:val="009163D4"/>
    <w:rsid w:val="00916B90"/>
    <w:rsid w:val="00922920"/>
    <w:rsid w:val="0092310F"/>
    <w:rsid w:val="00925D98"/>
    <w:rsid w:val="00926F70"/>
    <w:rsid w:val="00931BF1"/>
    <w:rsid w:val="009326DC"/>
    <w:rsid w:val="00932CB7"/>
    <w:rsid w:val="009401D2"/>
    <w:rsid w:val="0094028A"/>
    <w:rsid w:val="00941136"/>
    <w:rsid w:val="00941643"/>
    <w:rsid w:val="00941AA8"/>
    <w:rsid w:val="00942C99"/>
    <w:rsid w:val="0094529C"/>
    <w:rsid w:val="00945CF3"/>
    <w:rsid w:val="00950203"/>
    <w:rsid w:val="009522CF"/>
    <w:rsid w:val="00952FB6"/>
    <w:rsid w:val="00956272"/>
    <w:rsid w:val="00957895"/>
    <w:rsid w:val="009627F6"/>
    <w:rsid w:val="009631F7"/>
    <w:rsid w:val="00963ED6"/>
    <w:rsid w:val="00966669"/>
    <w:rsid w:val="009670EB"/>
    <w:rsid w:val="00967616"/>
    <w:rsid w:val="00967E7D"/>
    <w:rsid w:val="00974247"/>
    <w:rsid w:val="00975CAF"/>
    <w:rsid w:val="009766CB"/>
    <w:rsid w:val="00977B4A"/>
    <w:rsid w:val="00980FCE"/>
    <w:rsid w:val="00983E3B"/>
    <w:rsid w:val="00984A9F"/>
    <w:rsid w:val="009902C2"/>
    <w:rsid w:val="009922CF"/>
    <w:rsid w:val="00992DDA"/>
    <w:rsid w:val="00994402"/>
    <w:rsid w:val="009965C4"/>
    <w:rsid w:val="00996C39"/>
    <w:rsid w:val="009A0FFA"/>
    <w:rsid w:val="009A173A"/>
    <w:rsid w:val="009A18B9"/>
    <w:rsid w:val="009A1B0B"/>
    <w:rsid w:val="009A4B7F"/>
    <w:rsid w:val="009A5C47"/>
    <w:rsid w:val="009A68AB"/>
    <w:rsid w:val="009A7A4F"/>
    <w:rsid w:val="009B1093"/>
    <w:rsid w:val="009B3BA4"/>
    <w:rsid w:val="009B72C6"/>
    <w:rsid w:val="009C0088"/>
    <w:rsid w:val="009C1351"/>
    <w:rsid w:val="009C14CE"/>
    <w:rsid w:val="009C31C1"/>
    <w:rsid w:val="009C6382"/>
    <w:rsid w:val="009D1A08"/>
    <w:rsid w:val="009D271F"/>
    <w:rsid w:val="009D3F79"/>
    <w:rsid w:val="009D573B"/>
    <w:rsid w:val="009D5C58"/>
    <w:rsid w:val="009D7791"/>
    <w:rsid w:val="009E53F3"/>
    <w:rsid w:val="009E670C"/>
    <w:rsid w:val="009E6F55"/>
    <w:rsid w:val="009E7880"/>
    <w:rsid w:val="009E7E68"/>
    <w:rsid w:val="009F23C4"/>
    <w:rsid w:val="009F2D49"/>
    <w:rsid w:val="009F6804"/>
    <w:rsid w:val="00A016BF"/>
    <w:rsid w:val="00A01965"/>
    <w:rsid w:val="00A044C2"/>
    <w:rsid w:val="00A05890"/>
    <w:rsid w:val="00A105D2"/>
    <w:rsid w:val="00A10893"/>
    <w:rsid w:val="00A1139C"/>
    <w:rsid w:val="00A12334"/>
    <w:rsid w:val="00A133BC"/>
    <w:rsid w:val="00A134D0"/>
    <w:rsid w:val="00A16A83"/>
    <w:rsid w:val="00A16EC6"/>
    <w:rsid w:val="00A17D07"/>
    <w:rsid w:val="00A21084"/>
    <w:rsid w:val="00A24B69"/>
    <w:rsid w:val="00A25672"/>
    <w:rsid w:val="00A30213"/>
    <w:rsid w:val="00A3173B"/>
    <w:rsid w:val="00A333B7"/>
    <w:rsid w:val="00A3375F"/>
    <w:rsid w:val="00A347EB"/>
    <w:rsid w:val="00A36622"/>
    <w:rsid w:val="00A428AA"/>
    <w:rsid w:val="00A42C31"/>
    <w:rsid w:val="00A43165"/>
    <w:rsid w:val="00A4490C"/>
    <w:rsid w:val="00A44B08"/>
    <w:rsid w:val="00A5087E"/>
    <w:rsid w:val="00A519E7"/>
    <w:rsid w:val="00A528D8"/>
    <w:rsid w:val="00A53587"/>
    <w:rsid w:val="00A56942"/>
    <w:rsid w:val="00A57860"/>
    <w:rsid w:val="00A60211"/>
    <w:rsid w:val="00A6456D"/>
    <w:rsid w:val="00A65BD2"/>
    <w:rsid w:val="00A65D32"/>
    <w:rsid w:val="00A66F9C"/>
    <w:rsid w:val="00A71F5A"/>
    <w:rsid w:val="00A72142"/>
    <w:rsid w:val="00A75D76"/>
    <w:rsid w:val="00A76146"/>
    <w:rsid w:val="00A76A56"/>
    <w:rsid w:val="00A77BCF"/>
    <w:rsid w:val="00A81739"/>
    <w:rsid w:val="00A81989"/>
    <w:rsid w:val="00A81E77"/>
    <w:rsid w:val="00A86ACC"/>
    <w:rsid w:val="00A874FE"/>
    <w:rsid w:val="00A87668"/>
    <w:rsid w:val="00A92752"/>
    <w:rsid w:val="00A93B3D"/>
    <w:rsid w:val="00A947EB"/>
    <w:rsid w:val="00A94E06"/>
    <w:rsid w:val="00A96493"/>
    <w:rsid w:val="00A964A5"/>
    <w:rsid w:val="00A96FAA"/>
    <w:rsid w:val="00AA14DB"/>
    <w:rsid w:val="00AA64C1"/>
    <w:rsid w:val="00AA6706"/>
    <w:rsid w:val="00AA6FE3"/>
    <w:rsid w:val="00AA741B"/>
    <w:rsid w:val="00AB071F"/>
    <w:rsid w:val="00AB1AB0"/>
    <w:rsid w:val="00AB49C7"/>
    <w:rsid w:val="00AC245C"/>
    <w:rsid w:val="00AC2971"/>
    <w:rsid w:val="00AC3940"/>
    <w:rsid w:val="00AC50EA"/>
    <w:rsid w:val="00AC5856"/>
    <w:rsid w:val="00AC5927"/>
    <w:rsid w:val="00AC5FB1"/>
    <w:rsid w:val="00AC6877"/>
    <w:rsid w:val="00AC7561"/>
    <w:rsid w:val="00AC77DA"/>
    <w:rsid w:val="00AD3F74"/>
    <w:rsid w:val="00AD4D88"/>
    <w:rsid w:val="00AE05A2"/>
    <w:rsid w:val="00AE1251"/>
    <w:rsid w:val="00AE3C04"/>
    <w:rsid w:val="00AE3EB1"/>
    <w:rsid w:val="00AE4120"/>
    <w:rsid w:val="00AE4D47"/>
    <w:rsid w:val="00AE5DD0"/>
    <w:rsid w:val="00AE69D8"/>
    <w:rsid w:val="00AF08B7"/>
    <w:rsid w:val="00AF147C"/>
    <w:rsid w:val="00AF4C7E"/>
    <w:rsid w:val="00B00BC4"/>
    <w:rsid w:val="00B03584"/>
    <w:rsid w:val="00B038A6"/>
    <w:rsid w:val="00B03B37"/>
    <w:rsid w:val="00B057E9"/>
    <w:rsid w:val="00B05D43"/>
    <w:rsid w:val="00B10B2F"/>
    <w:rsid w:val="00B129D9"/>
    <w:rsid w:val="00B1506F"/>
    <w:rsid w:val="00B17BE2"/>
    <w:rsid w:val="00B202F1"/>
    <w:rsid w:val="00B2213F"/>
    <w:rsid w:val="00B328B5"/>
    <w:rsid w:val="00B358D1"/>
    <w:rsid w:val="00B35943"/>
    <w:rsid w:val="00B41A80"/>
    <w:rsid w:val="00B42048"/>
    <w:rsid w:val="00B425BD"/>
    <w:rsid w:val="00B43075"/>
    <w:rsid w:val="00B4318A"/>
    <w:rsid w:val="00B4344D"/>
    <w:rsid w:val="00B45313"/>
    <w:rsid w:val="00B50F67"/>
    <w:rsid w:val="00B513F3"/>
    <w:rsid w:val="00B515F6"/>
    <w:rsid w:val="00B5229C"/>
    <w:rsid w:val="00B52B0D"/>
    <w:rsid w:val="00B537F8"/>
    <w:rsid w:val="00B5403A"/>
    <w:rsid w:val="00B552E6"/>
    <w:rsid w:val="00B55490"/>
    <w:rsid w:val="00B56426"/>
    <w:rsid w:val="00B60506"/>
    <w:rsid w:val="00B6163C"/>
    <w:rsid w:val="00B636CD"/>
    <w:rsid w:val="00B64117"/>
    <w:rsid w:val="00B647D5"/>
    <w:rsid w:val="00B6561A"/>
    <w:rsid w:val="00B65D60"/>
    <w:rsid w:val="00B67045"/>
    <w:rsid w:val="00B72675"/>
    <w:rsid w:val="00B76D2B"/>
    <w:rsid w:val="00B85DCD"/>
    <w:rsid w:val="00B87127"/>
    <w:rsid w:val="00B87669"/>
    <w:rsid w:val="00B90532"/>
    <w:rsid w:val="00B90DC1"/>
    <w:rsid w:val="00B91EE3"/>
    <w:rsid w:val="00B9211F"/>
    <w:rsid w:val="00B92806"/>
    <w:rsid w:val="00BA01B0"/>
    <w:rsid w:val="00BA1078"/>
    <w:rsid w:val="00BA294F"/>
    <w:rsid w:val="00BA55CD"/>
    <w:rsid w:val="00BA7A7D"/>
    <w:rsid w:val="00BB4F93"/>
    <w:rsid w:val="00BB5856"/>
    <w:rsid w:val="00BB6609"/>
    <w:rsid w:val="00BB684D"/>
    <w:rsid w:val="00BB6F7B"/>
    <w:rsid w:val="00BC00EC"/>
    <w:rsid w:val="00BC0E0F"/>
    <w:rsid w:val="00BC0E96"/>
    <w:rsid w:val="00BC1736"/>
    <w:rsid w:val="00BC235B"/>
    <w:rsid w:val="00BC6CEF"/>
    <w:rsid w:val="00BC7160"/>
    <w:rsid w:val="00BD2254"/>
    <w:rsid w:val="00BD3863"/>
    <w:rsid w:val="00BD3B1B"/>
    <w:rsid w:val="00BD3CA9"/>
    <w:rsid w:val="00BD6F74"/>
    <w:rsid w:val="00BD6F90"/>
    <w:rsid w:val="00BD70E3"/>
    <w:rsid w:val="00BD7D69"/>
    <w:rsid w:val="00BE088B"/>
    <w:rsid w:val="00BF0863"/>
    <w:rsid w:val="00BF1A7B"/>
    <w:rsid w:val="00BF2DB2"/>
    <w:rsid w:val="00BF4769"/>
    <w:rsid w:val="00BF6F8D"/>
    <w:rsid w:val="00C00331"/>
    <w:rsid w:val="00C006B6"/>
    <w:rsid w:val="00C014D0"/>
    <w:rsid w:val="00C01992"/>
    <w:rsid w:val="00C0519E"/>
    <w:rsid w:val="00C055F4"/>
    <w:rsid w:val="00C062E4"/>
    <w:rsid w:val="00C07362"/>
    <w:rsid w:val="00C11453"/>
    <w:rsid w:val="00C12F24"/>
    <w:rsid w:val="00C14121"/>
    <w:rsid w:val="00C14D3E"/>
    <w:rsid w:val="00C1522D"/>
    <w:rsid w:val="00C152D4"/>
    <w:rsid w:val="00C16DAB"/>
    <w:rsid w:val="00C16FFD"/>
    <w:rsid w:val="00C17B54"/>
    <w:rsid w:val="00C20A0E"/>
    <w:rsid w:val="00C227F7"/>
    <w:rsid w:val="00C251FB"/>
    <w:rsid w:val="00C302DE"/>
    <w:rsid w:val="00C309AA"/>
    <w:rsid w:val="00C31241"/>
    <w:rsid w:val="00C328F7"/>
    <w:rsid w:val="00C33ED0"/>
    <w:rsid w:val="00C3432F"/>
    <w:rsid w:val="00C36904"/>
    <w:rsid w:val="00C3743A"/>
    <w:rsid w:val="00C40B34"/>
    <w:rsid w:val="00C418AA"/>
    <w:rsid w:val="00C46B3C"/>
    <w:rsid w:val="00C50269"/>
    <w:rsid w:val="00C504E8"/>
    <w:rsid w:val="00C506C5"/>
    <w:rsid w:val="00C51494"/>
    <w:rsid w:val="00C54021"/>
    <w:rsid w:val="00C5440D"/>
    <w:rsid w:val="00C6266B"/>
    <w:rsid w:val="00C6352C"/>
    <w:rsid w:val="00C65170"/>
    <w:rsid w:val="00C701E4"/>
    <w:rsid w:val="00C77EAB"/>
    <w:rsid w:val="00C81FEE"/>
    <w:rsid w:val="00C82536"/>
    <w:rsid w:val="00C86B2E"/>
    <w:rsid w:val="00C87325"/>
    <w:rsid w:val="00C9364A"/>
    <w:rsid w:val="00C93FF2"/>
    <w:rsid w:val="00C95BE9"/>
    <w:rsid w:val="00C963F6"/>
    <w:rsid w:val="00C9680D"/>
    <w:rsid w:val="00C96D61"/>
    <w:rsid w:val="00C970AD"/>
    <w:rsid w:val="00C97BA6"/>
    <w:rsid w:val="00CA0D32"/>
    <w:rsid w:val="00CA1050"/>
    <w:rsid w:val="00CA5F79"/>
    <w:rsid w:val="00CA7293"/>
    <w:rsid w:val="00CB22BD"/>
    <w:rsid w:val="00CB3219"/>
    <w:rsid w:val="00CB37B5"/>
    <w:rsid w:val="00CB4704"/>
    <w:rsid w:val="00CC0465"/>
    <w:rsid w:val="00CC46C6"/>
    <w:rsid w:val="00CC4F18"/>
    <w:rsid w:val="00CC560A"/>
    <w:rsid w:val="00CC612B"/>
    <w:rsid w:val="00CC70DB"/>
    <w:rsid w:val="00CD0617"/>
    <w:rsid w:val="00CD0655"/>
    <w:rsid w:val="00CD1FAD"/>
    <w:rsid w:val="00CD535A"/>
    <w:rsid w:val="00CD77AE"/>
    <w:rsid w:val="00CD7820"/>
    <w:rsid w:val="00CE20EF"/>
    <w:rsid w:val="00CE2DD6"/>
    <w:rsid w:val="00CF15EB"/>
    <w:rsid w:val="00CF2E33"/>
    <w:rsid w:val="00CF3376"/>
    <w:rsid w:val="00CF7763"/>
    <w:rsid w:val="00D020C5"/>
    <w:rsid w:val="00D032E7"/>
    <w:rsid w:val="00D0365B"/>
    <w:rsid w:val="00D070DB"/>
    <w:rsid w:val="00D1084E"/>
    <w:rsid w:val="00D13281"/>
    <w:rsid w:val="00D16736"/>
    <w:rsid w:val="00D16805"/>
    <w:rsid w:val="00D16913"/>
    <w:rsid w:val="00D17F60"/>
    <w:rsid w:val="00D20519"/>
    <w:rsid w:val="00D209F0"/>
    <w:rsid w:val="00D219AC"/>
    <w:rsid w:val="00D228F9"/>
    <w:rsid w:val="00D24550"/>
    <w:rsid w:val="00D26EEB"/>
    <w:rsid w:val="00D309D5"/>
    <w:rsid w:val="00D310DA"/>
    <w:rsid w:val="00D328C2"/>
    <w:rsid w:val="00D346F0"/>
    <w:rsid w:val="00D36449"/>
    <w:rsid w:val="00D41433"/>
    <w:rsid w:val="00D42762"/>
    <w:rsid w:val="00D44A62"/>
    <w:rsid w:val="00D44B70"/>
    <w:rsid w:val="00D46468"/>
    <w:rsid w:val="00D47DAD"/>
    <w:rsid w:val="00D50883"/>
    <w:rsid w:val="00D50957"/>
    <w:rsid w:val="00D51E33"/>
    <w:rsid w:val="00D57386"/>
    <w:rsid w:val="00D61BCD"/>
    <w:rsid w:val="00D633F1"/>
    <w:rsid w:val="00D64A6E"/>
    <w:rsid w:val="00D65DD7"/>
    <w:rsid w:val="00D66172"/>
    <w:rsid w:val="00D66E0C"/>
    <w:rsid w:val="00D6704F"/>
    <w:rsid w:val="00D70467"/>
    <w:rsid w:val="00D710D7"/>
    <w:rsid w:val="00D719CC"/>
    <w:rsid w:val="00D729B0"/>
    <w:rsid w:val="00D72A98"/>
    <w:rsid w:val="00D76B78"/>
    <w:rsid w:val="00D77513"/>
    <w:rsid w:val="00D8305C"/>
    <w:rsid w:val="00D86589"/>
    <w:rsid w:val="00D874F1"/>
    <w:rsid w:val="00D9093F"/>
    <w:rsid w:val="00D92887"/>
    <w:rsid w:val="00D92F54"/>
    <w:rsid w:val="00D95D9D"/>
    <w:rsid w:val="00DA12F3"/>
    <w:rsid w:val="00DA1B76"/>
    <w:rsid w:val="00DA2590"/>
    <w:rsid w:val="00DB1621"/>
    <w:rsid w:val="00DB3F44"/>
    <w:rsid w:val="00DB54AD"/>
    <w:rsid w:val="00DB6108"/>
    <w:rsid w:val="00DB6381"/>
    <w:rsid w:val="00DB6FEF"/>
    <w:rsid w:val="00DB7D49"/>
    <w:rsid w:val="00DC1A09"/>
    <w:rsid w:val="00DC2314"/>
    <w:rsid w:val="00DC34EE"/>
    <w:rsid w:val="00DC7108"/>
    <w:rsid w:val="00DC7C9A"/>
    <w:rsid w:val="00DD04BB"/>
    <w:rsid w:val="00DD050B"/>
    <w:rsid w:val="00DD1C20"/>
    <w:rsid w:val="00DD1EDF"/>
    <w:rsid w:val="00DD2B80"/>
    <w:rsid w:val="00DD31DE"/>
    <w:rsid w:val="00DD39E9"/>
    <w:rsid w:val="00DD75DE"/>
    <w:rsid w:val="00DE2B94"/>
    <w:rsid w:val="00DE32AF"/>
    <w:rsid w:val="00DE7905"/>
    <w:rsid w:val="00DF0BEA"/>
    <w:rsid w:val="00DF0D0C"/>
    <w:rsid w:val="00DF27A1"/>
    <w:rsid w:val="00DF3400"/>
    <w:rsid w:val="00DF5A7A"/>
    <w:rsid w:val="00DF5D98"/>
    <w:rsid w:val="00DF64F0"/>
    <w:rsid w:val="00DF7AFC"/>
    <w:rsid w:val="00DF7B98"/>
    <w:rsid w:val="00E0017A"/>
    <w:rsid w:val="00E03540"/>
    <w:rsid w:val="00E05BEB"/>
    <w:rsid w:val="00E072F7"/>
    <w:rsid w:val="00E0796C"/>
    <w:rsid w:val="00E11771"/>
    <w:rsid w:val="00E12AC3"/>
    <w:rsid w:val="00E12B2E"/>
    <w:rsid w:val="00E12B89"/>
    <w:rsid w:val="00E13A47"/>
    <w:rsid w:val="00E17054"/>
    <w:rsid w:val="00E22E3B"/>
    <w:rsid w:val="00E23EE4"/>
    <w:rsid w:val="00E24252"/>
    <w:rsid w:val="00E2491C"/>
    <w:rsid w:val="00E25C37"/>
    <w:rsid w:val="00E25F6E"/>
    <w:rsid w:val="00E30E1F"/>
    <w:rsid w:val="00E3201A"/>
    <w:rsid w:val="00E32156"/>
    <w:rsid w:val="00E32A55"/>
    <w:rsid w:val="00E33EFD"/>
    <w:rsid w:val="00E344D5"/>
    <w:rsid w:val="00E3566D"/>
    <w:rsid w:val="00E35C80"/>
    <w:rsid w:val="00E379B4"/>
    <w:rsid w:val="00E40C17"/>
    <w:rsid w:val="00E43647"/>
    <w:rsid w:val="00E447EE"/>
    <w:rsid w:val="00E44935"/>
    <w:rsid w:val="00E44F50"/>
    <w:rsid w:val="00E45E1B"/>
    <w:rsid w:val="00E4643F"/>
    <w:rsid w:val="00E4717B"/>
    <w:rsid w:val="00E508C6"/>
    <w:rsid w:val="00E50965"/>
    <w:rsid w:val="00E53BAC"/>
    <w:rsid w:val="00E53F6E"/>
    <w:rsid w:val="00E5506C"/>
    <w:rsid w:val="00E572C7"/>
    <w:rsid w:val="00E5777F"/>
    <w:rsid w:val="00E577FD"/>
    <w:rsid w:val="00E57A1B"/>
    <w:rsid w:val="00E57C48"/>
    <w:rsid w:val="00E6074D"/>
    <w:rsid w:val="00E6104A"/>
    <w:rsid w:val="00E61CAB"/>
    <w:rsid w:val="00E6495F"/>
    <w:rsid w:val="00E65D9E"/>
    <w:rsid w:val="00E668BD"/>
    <w:rsid w:val="00E671F7"/>
    <w:rsid w:val="00E70AA9"/>
    <w:rsid w:val="00E73229"/>
    <w:rsid w:val="00E74728"/>
    <w:rsid w:val="00E771EF"/>
    <w:rsid w:val="00E8394D"/>
    <w:rsid w:val="00E84C3E"/>
    <w:rsid w:val="00E85283"/>
    <w:rsid w:val="00E85872"/>
    <w:rsid w:val="00E914C3"/>
    <w:rsid w:val="00E91F67"/>
    <w:rsid w:val="00E92A0B"/>
    <w:rsid w:val="00E93803"/>
    <w:rsid w:val="00E94A00"/>
    <w:rsid w:val="00E94C2A"/>
    <w:rsid w:val="00EA04F2"/>
    <w:rsid w:val="00EA135E"/>
    <w:rsid w:val="00EA1382"/>
    <w:rsid w:val="00EA160E"/>
    <w:rsid w:val="00EA1691"/>
    <w:rsid w:val="00EA19A6"/>
    <w:rsid w:val="00EA22BE"/>
    <w:rsid w:val="00EA3769"/>
    <w:rsid w:val="00EA4220"/>
    <w:rsid w:val="00EA5B4F"/>
    <w:rsid w:val="00EB0010"/>
    <w:rsid w:val="00EB0A8F"/>
    <w:rsid w:val="00EB2D8A"/>
    <w:rsid w:val="00EB537D"/>
    <w:rsid w:val="00EB7A27"/>
    <w:rsid w:val="00EB7A28"/>
    <w:rsid w:val="00EC02B0"/>
    <w:rsid w:val="00EC0BE7"/>
    <w:rsid w:val="00EC155D"/>
    <w:rsid w:val="00EC3218"/>
    <w:rsid w:val="00EC775E"/>
    <w:rsid w:val="00ED0622"/>
    <w:rsid w:val="00ED19A3"/>
    <w:rsid w:val="00ED5809"/>
    <w:rsid w:val="00ED61FD"/>
    <w:rsid w:val="00EE4D88"/>
    <w:rsid w:val="00EF0A65"/>
    <w:rsid w:val="00EF1AFE"/>
    <w:rsid w:val="00EF2F72"/>
    <w:rsid w:val="00F01EDE"/>
    <w:rsid w:val="00F026CD"/>
    <w:rsid w:val="00F03913"/>
    <w:rsid w:val="00F077A7"/>
    <w:rsid w:val="00F10004"/>
    <w:rsid w:val="00F1319F"/>
    <w:rsid w:val="00F133D2"/>
    <w:rsid w:val="00F14AD3"/>
    <w:rsid w:val="00F17A4A"/>
    <w:rsid w:val="00F20EE3"/>
    <w:rsid w:val="00F2277A"/>
    <w:rsid w:val="00F229E5"/>
    <w:rsid w:val="00F2328D"/>
    <w:rsid w:val="00F27602"/>
    <w:rsid w:val="00F27B07"/>
    <w:rsid w:val="00F3319D"/>
    <w:rsid w:val="00F34B90"/>
    <w:rsid w:val="00F34F43"/>
    <w:rsid w:val="00F352D6"/>
    <w:rsid w:val="00F369D0"/>
    <w:rsid w:val="00F36F67"/>
    <w:rsid w:val="00F40417"/>
    <w:rsid w:val="00F43240"/>
    <w:rsid w:val="00F449F3"/>
    <w:rsid w:val="00F45AB5"/>
    <w:rsid w:val="00F47EA7"/>
    <w:rsid w:val="00F50CF7"/>
    <w:rsid w:val="00F545F5"/>
    <w:rsid w:val="00F55494"/>
    <w:rsid w:val="00F609E5"/>
    <w:rsid w:val="00F62DFA"/>
    <w:rsid w:val="00F633DA"/>
    <w:rsid w:val="00F6366C"/>
    <w:rsid w:val="00F63FA7"/>
    <w:rsid w:val="00F6422F"/>
    <w:rsid w:val="00F65E5C"/>
    <w:rsid w:val="00F66BA9"/>
    <w:rsid w:val="00F70C55"/>
    <w:rsid w:val="00F71856"/>
    <w:rsid w:val="00F7357F"/>
    <w:rsid w:val="00F7486D"/>
    <w:rsid w:val="00F7591D"/>
    <w:rsid w:val="00F7653C"/>
    <w:rsid w:val="00F76734"/>
    <w:rsid w:val="00F773D2"/>
    <w:rsid w:val="00F77979"/>
    <w:rsid w:val="00F77DEB"/>
    <w:rsid w:val="00F80A3F"/>
    <w:rsid w:val="00F81285"/>
    <w:rsid w:val="00F81544"/>
    <w:rsid w:val="00F81840"/>
    <w:rsid w:val="00F835EB"/>
    <w:rsid w:val="00F83CDD"/>
    <w:rsid w:val="00F842AF"/>
    <w:rsid w:val="00F90389"/>
    <w:rsid w:val="00F90ECE"/>
    <w:rsid w:val="00F930C2"/>
    <w:rsid w:val="00F95FB3"/>
    <w:rsid w:val="00F9651B"/>
    <w:rsid w:val="00FA4910"/>
    <w:rsid w:val="00FA5295"/>
    <w:rsid w:val="00FA5DD8"/>
    <w:rsid w:val="00FA7513"/>
    <w:rsid w:val="00FA78C6"/>
    <w:rsid w:val="00FB01CC"/>
    <w:rsid w:val="00FB2C3D"/>
    <w:rsid w:val="00FB3421"/>
    <w:rsid w:val="00FB5570"/>
    <w:rsid w:val="00FB7FC3"/>
    <w:rsid w:val="00FC0193"/>
    <w:rsid w:val="00FC203F"/>
    <w:rsid w:val="00FC30BC"/>
    <w:rsid w:val="00FC5142"/>
    <w:rsid w:val="00FC5512"/>
    <w:rsid w:val="00FC7BC0"/>
    <w:rsid w:val="00FD1585"/>
    <w:rsid w:val="00FD1F97"/>
    <w:rsid w:val="00FD28C2"/>
    <w:rsid w:val="00FD2B96"/>
    <w:rsid w:val="00FD4346"/>
    <w:rsid w:val="00FD7640"/>
    <w:rsid w:val="00FE0392"/>
    <w:rsid w:val="00FE1015"/>
    <w:rsid w:val="00FE2ACE"/>
    <w:rsid w:val="00FE2D2D"/>
    <w:rsid w:val="00FE5C06"/>
    <w:rsid w:val="00FE6297"/>
    <w:rsid w:val="00FE62A3"/>
    <w:rsid w:val="00FE653E"/>
    <w:rsid w:val="00FE6CEC"/>
    <w:rsid w:val="00FE7A64"/>
    <w:rsid w:val="00FF2097"/>
    <w:rsid w:val="00FF3922"/>
    <w:rsid w:val="00FF7F9A"/>
    <w:rsid w:val="1DAE2E7D"/>
    <w:rsid w:val="2065F5C3"/>
    <w:rsid w:val="25C45516"/>
    <w:rsid w:val="2EAB5F1F"/>
    <w:rsid w:val="356F5F95"/>
    <w:rsid w:val="3864F899"/>
    <w:rsid w:val="6BA6B3E1"/>
    <w:rsid w:val="7D7566D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B745D"/>
  <w15:chartTrackingRefBased/>
  <w15:docId w15:val="{6EC4E9F6-1549-480E-AC88-4EA824ED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E33EFD"/>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519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51947"/>
  </w:style>
  <w:style w:type="paragraph" w:styleId="Fuzeile">
    <w:name w:val="footer"/>
    <w:basedOn w:val="Standard"/>
    <w:link w:val="FuzeileZchn"/>
    <w:uiPriority w:val="99"/>
    <w:unhideWhenUsed/>
    <w:rsid w:val="003519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51947"/>
  </w:style>
  <w:style w:type="paragraph" w:customStyle="1" w:styleId="Textbody">
    <w:name w:val="Text body"/>
    <w:basedOn w:val="Standard"/>
    <w:rsid w:val="00D65DD7"/>
    <w:pPr>
      <w:suppressAutoHyphens/>
      <w:autoSpaceDN w:val="0"/>
      <w:spacing w:after="120" w:line="276" w:lineRule="auto"/>
      <w:textAlignment w:val="baseline"/>
    </w:pPr>
    <w:rPr>
      <w:rFonts w:ascii="Calibri" w:eastAsia="SimSun" w:hAnsi="Calibri" w:cs="Calibri"/>
      <w:kern w:val="3"/>
    </w:rPr>
  </w:style>
  <w:style w:type="paragraph" w:styleId="StandardWeb">
    <w:name w:val="Normal (Web)"/>
    <w:basedOn w:val="Standard"/>
    <w:rsid w:val="00D65DD7"/>
    <w:pPr>
      <w:suppressAutoHyphens/>
      <w:autoSpaceDN w:val="0"/>
      <w:spacing w:before="100" w:after="142" w:line="276" w:lineRule="auto"/>
      <w:textAlignment w:val="baseline"/>
    </w:pPr>
    <w:rPr>
      <w:rFonts w:ascii="Times New Roman" w:eastAsia="Times New Roman" w:hAnsi="Times New Roman" w:cs="Times New Roman"/>
      <w:kern w:val="3"/>
      <w:sz w:val="24"/>
      <w:szCs w:val="24"/>
      <w:lang w:eastAsia="de-DE"/>
    </w:rPr>
  </w:style>
  <w:style w:type="paragraph" w:styleId="Beschriftung">
    <w:name w:val="caption"/>
    <w:basedOn w:val="Standard"/>
    <w:next w:val="Standard"/>
    <w:uiPriority w:val="35"/>
    <w:unhideWhenUsed/>
    <w:qFormat/>
    <w:rsid w:val="003A339F"/>
    <w:pPr>
      <w:spacing w:after="200" w:line="240" w:lineRule="auto"/>
    </w:pPr>
    <w:rPr>
      <w:i/>
      <w:iCs/>
      <w:color w:val="44546A" w:themeColor="text2"/>
      <w:sz w:val="18"/>
      <w:szCs w:val="18"/>
    </w:rPr>
  </w:style>
  <w:style w:type="paragraph" w:styleId="Listenabsatz">
    <w:name w:val="List Paragraph"/>
    <w:basedOn w:val="Standard"/>
    <w:uiPriority w:val="34"/>
    <w:qFormat/>
    <w:rsid w:val="00594B18"/>
    <w:pPr>
      <w:ind w:left="720"/>
      <w:contextualSpacing/>
    </w:pPr>
  </w:style>
  <w:style w:type="character" w:styleId="Hyperlink">
    <w:name w:val="Hyperlink"/>
    <w:basedOn w:val="Absatz-Standardschriftart"/>
    <w:uiPriority w:val="99"/>
    <w:unhideWhenUsed/>
    <w:rsid w:val="00F76734"/>
    <w:rPr>
      <w:color w:val="0563C1" w:themeColor="hyperlink"/>
      <w:u w:val="single"/>
    </w:rPr>
  </w:style>
  <w:style w:type="character" w:styleId="NichtaufgelsteErwhnung">
    <w:name w:val="Unresolved Mention"/>
    <w:basedOn w:val="Absatz-Standardschriftart"/>
    <w:uiPriority w:val="99"/>
    <w:semiHidden/>
    <w:unhideWhenUsed/>
    <w:rsid w:val="002A5557"/>
    <w:rPr>
      <w:color w:val="605E5C"/>
      <w:shd w:val="clear" w:color="auto" w:fill="E1DFDD"/>
    </w:rPr>
  </w:style>
  <w:style w:type="table" w:styleId="Tabellenraster">
    <w:name w:val="Table Grid"/>
    <w:basedOn w:val="NormaleTabelle"/>
    <w:uiPriority w:val="39"/>
    <w:rsid w:val="004B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7A1546"/>
    <w:pPr>
      <w:spacing w:after="0" w:line="240" w:lineRule="auto"/>
    </w:pPr>
  </w:style>
  <w:style w:type="character" w:styleId="BesuchterLink">
    <w:name w:val="FollowedHyperlink"/>
    <w:basedOn w:val="Absatz-Standardschriftart"/>
    <w:uiPriority w:val="99"/>
    <w:semiHidden/>
    <w:unhideWhenUsed/>
    <w:rsid w:val="00D17F60"/>
    <w:rPr>
      <w:color w:val="954F72" w:themeColor="followedHyperlink"/>
      <w:u w:val="single"/>
    </w:rPr>
  </w:style>
  <w:style w:type="character" w:customStyle="1" w:styleId="berschrift3Zchn">
    <w:name w:val="Überschrift 3 Zchn"/>
    <w:basedOn w:val="Absatz-Standardschriftart"/>
    <w:link w:val="berschrift3"/>
    <w:uiPriority w:val="9"/>
    <w:rsid w:val="00E33EFD"/>
    <w:rPr>
      <w:rFonts w:ascii="Times New Roman" w:eastAsia="Times New Roman" w:hAnsi="Times New Roman" w:cs="Times New Roman"/>
      <w:b/>
      <w:bCs/>
      <w:sz w:val="27"/>
      <w:szCs w:val="2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997916">
      <w:bodyDiv w:val="1"/>
      <w:marLeft w:val="0"/>
      <w:marRight w:val="0"/>
      <w:marTop w:val="0"/>
      <w:marBottom w:val="0"/>
      <w:divBdr>
        <w:top w:val="none" w:sz="0" w:space="0" w:color="auto"/>
        <w:left w:val="none" w:sz="0" w:space="0" w:color="auto"/>
        <w:bottom w:val="none" w:sz="0" w:space="0" w:color="auto"/>
        <w:right w:val="none" w:sz="0" w:space="0" w:color="auto"/>
      </w:divBdr>
    </w:div>
    <w:div w:id="1243295076">
      <w:bodyDiv w:val="1"/>
      <w:marLeft w:val="0"/>
      <w:marRight w:val="0"/>
      <w:marTop w:val="0"/>
      <w:marBottom w:val="0"/>
      <w:divBdr>
        <w:top w:val="none" w:sz="0" w:space="0" w:color="auto"/>
        <w:left w:val="none" w:sz="0" w:space="0" w:color="auto"/>
        <w:bottom w:val="none" w:sz="0" w:space="0" w:color="auto"/>
        <w:right w:val="none" w:sz="0" w:space="0" w:color="auto"/>
      </w:divBdr>
      <w:divsChild>
        <w:div w:id="200634522">
          <w:marLeft w:val="0"/>
          <w:marRight w:val="0"/>
          <w:marTop w:val="0"/>
          <w:marBottom w:val="0"/>
          <w:divBdr>
            <w:top w:val="none" w:sz="0" w:space="0" w:color="auto"/>
            <w:left w:val="none" w:sz="0" w:space="0" w:color="auto"/>
            <w:bottom w:val="none" w:sz="0" w:space="0" w:color="auto"/>
            <w:right w:val="none" w:sz="0" w:space="0" w:color="auto"/>
          </w:divBdr>
        </w:div>
        <w:div w:id="418673212">
          <w:marLeft w:val="0"/>
          <w:marRight w:val="0"/>
          <w:marTop w:val="0"/>
          <w:marBottom w:val="0"/>
          <w:divBdr>
            <w:top w:val="none" w:sz="0" w:space="0" w:color="auto"/>
            <w:left w:val="none" w:sz="0" w:space="0" w:color="auto"/>
            <w:bottom w:val="none" w:sz="0" w:space="0" w:color="auto"/>
            <w:right w:val="none" w:sz="0" w:space="0" w:color="auto"/>
          </w:divBdr>
        </w:div>
        <w:div w:id="538320721">
          <w:marLeft w:val="0"/>
          <w:marRight w:val="0"/>
          <w:marTop w:val="0"/>
          <w:marBottom w:val="0"/>
          <w:divBdr>
            <w:top w:val="none" w:sz="0" w:space="0" w:color="auto"/>
            <w:left w:val="none" w:sz="0" w:space="0" w:color="auto"/>
            <w:bottom w:val="none" w:sz="0" w:space="0" w:color="auto"/>
            <w:right w:val="none" w:sz="0" w:space="0" w:color="auto"/>
          </w:divBdr>
        </w:div>
        <w:div w:id="914241004">
          <w:marLeft w:val="0"/>
          <w:marRight w:val="0"/>
          <w:marTop w:val="0"/>
          <w:marBottom w:val="0"/>
          <w:divBdr>
            <w:top w:val="none" w:sz="0" w:space="0" w:color="auto"/>
            <w:left w:val="none" w:sz="0" w:space="0" w:color="auto"/>
            <w:bottom w:val="none" w:sz="0" w:space="0" w:color="auto"/>
            <w:right w:val="none" w:sz="0" w:space="0" w:color="auto"/>
          </w:divBdr>
        </w:div>
        <w:div w:id="932784165">
          <w:marLeft w:val="0"/>
          <w:marRight w:val="0"/>
          <w:marTop w:val="0"/>
          <w:marBottom w:val="0"/>
          <w:divBdr>
            <w:top w:val="none" w:sz="0" w:space="0" w:color="auto"/>
            <w:left w:val="none" w:sz="0" w:space="0" w:color="auto"/>
            <w:bottom w:val="none" w:sz="0" w:space="0" w:color="auto"/>
            <w:right w:val="none" w:sz="0" w:space="0" w:color="auto"/>
          </w:divBdr>
        </w:div>
        <w:div w:id="976957232">
          <w:marLeft w:val="0"/>
          <w:marRight w:val="0"/>
          <w:marTop w:val="0"/>
          <w:marBottom w:val="0"/>
          <w:divBdr>
            <w:top w:val="none" w:sz="0" w:space="0" w:color="auto"/>
            <w:left w:val="none" w:sz="0" w:space="0" w:color="auto"/>
            <w:bottom w:val="none" w:sz="0" w:space="0" w:color="auto"/>
            <w:right w:val="none" w:sz="0" w:space="0" w:color="auto"/>
          </w:divBdr>
        </w:div>
        <w:div w:id="1024937103">
          <w:marLeft w:val="0"/>
          <w:marRight w:val="0"/>
          <w:marTop w:val="0"/>
          <w:marBottom w:val="0"/>
          <w:divBdr>
            <w:top w:val="none" w:sz="0" w:space="0" w:color="auto"/>
            <w:left w:val="none" w:sz="0" w:space="0" w:color="auto"/>
            <w:bottom w:val="none" w:sz="0" w:space="0" w:color="auto"/>
            <w:right w:val="none" w:sz="0" w:space="0" w:color="auto"/>
          </w:divBdr>
        </w:div>
        <w:div w:id="1034885253">
          <w:marLeft w:val="0"/>
          <w:marRight w:val="0"/>
          <w:marTop w:val="0"/>
          <w:marBottom w:val="0"/>
          <w:divBdr>
            <w:top w:val="none" w:sz="0" w:space="0" w:color="auto"/>
            <w:left w:val="none" w:sz="0" w:space="0" w:color="auto"/>
            <w:bottom w:val="none" w:sz="0" w:space="0" w:color="auto"/>
            <w:right w:val="none" w:sz="0" w:space="0" w:color="auto"/>
          </w:divBdr>
        </w:div>
        <w:div w:id="1785534334">
          <w:marLeft w:val="0"/>
          <w:marRight w:val="0"/>
          <w:marTop w:val="0"/>
          <w:marBottom w:val="0"/>
          <w:divBdr>
            <w:top w:val="none" w:sz="0" w:space="0" w:color="auto"/>
            <w:left w:val="none" w:sz="0" w:space="0" w:color="auto"/>
            <w:bottom w:val="none" w:sz="0" w:space="0" w:color="auto"/>
            <w:right w:val="none" w:sz="0" w:space="0" w:color="auto"/>
          </w:divBdr>
        </w:div>
        <w:div w:id="1797093706">
          <w:marLeft w:val="0"/>
          <w:marRight w:val="0"/>
          <w:marTop w:val="0"/>
          <w:marBottom w:val="0"/>
          <w:divBdr>
            <w:top w:val="none" w:sz="0" w:space="0" w:color="auto"/>
            <w:left w:val="none" w:sz="0" w:space="0" w:color="auto"/>
            <w:bottom w:val="none" w:sz="0" w:space="0" w:color="auto"/>
            <w:right w:val="none" w:sz="0" w:space="0" w:color="auto"/>
          </w:divBdr>
        </w:div>
        <w:div w:id="2086296988">
          <w:marLeft w:val="0"/>
          <w:marRight w:val="0"/>
          <w:marTop w:val="0"/>
          <w:marBottom w:val="0"/>
          <w:divBdr>
            <w:top w:val="none" w:sz="0" w:space="0" w:color="auto"/>
            <w:left w:val="none" w:sz="0" w:space="0" w:color="auto"/>
            <w:bottom w:val="none" w:sz="0" w:space="0" w:color="auto"/>
            <w:right w:val="none" w:sz="0" w:space="0" w:color="auto"/>
          </w:divBdr>
        </w:div>
      </w:divsChild>
    </w:div>
    <w:div w:id="1505514164">
      <w:bodyDiv w:val="1"/>
      <w:marLeft w:val="0"/>
      <w:marRight w:val="0"/>
      <w:marTop w:val="0"/>
      <w:marBottom w:val="0"/>
      <w:divBdr>
        <w:top w:val="none" w:sz="0" w:space="0" w:color="auto"/>
        <w:left w:val="none" w:sz="0" w:space="0" w:color="auto"/>
        <w:bottom w:val="none" w:sz="0" w:space="0" w:color="auto"/>
        <w:right w:val="none" w:sz="0" w:space="0" w:color="auto"/>
      </w:divBdr>
    </w:div>
    <w:div w:id="18844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selbstaktiv.spd.de"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kurier@selbstaktiv.de?subject=Newsletter%20Selbst%20Aktiv%20BuV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www.instagram.com/selbst_aktiv_bundesvorst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selbstaktiv@spd.de" TargetMode="External"/><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bih.de/integrationsaemter/zb-magazin/ausgabe-01-2023/editorial/" TargetMode="External"/><Relationship Id="rId28" Type="http://schemas.openxmlformats.org/officeDocument/2006/relationships/hyperlink" Target="https://twitter.com/SelbstAktivBuVo" TargetMode="External"/><Relationship Id="rId10" Type="http://schemas.openxmlformats.org/officeDocument/2006/relationships/hyperlink" Target="https://www.spd.de/unterstuetzen/mitglied-werden/" TargetMode="External"/><Relationship Id="rId19" Type="http://schemas.openxmlformats.org/officeDocument/2006/relationships/hyperlink" Target="https://www.xn--werkstattrte-deutschland-zbc.de/neuigkeiten/2023-02/aktionsta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pd.de/unterstuetzen/mitglied-werden/" TargetMode="External"/><Relationship Id="rId14" Type="http://schemas.openxmlformats.org/officeDocument/2006/relationships/image" Target="media/image5.png"/><Relationship Id="rId22" Type="http://schemas.openxmlformats.org/officeDocument/2006/relationships/hyperlink" Target="https://www.deutsche-rentenversicherung.de/KnappschaftBahnSee/DE/Aktuelles/Meldungen/2022/energiepreispauschale/epp_formular.html" TargetMode="External"/><Relationship Id="rId27" Type="http://schemas.openxmlformats.org/officeDocument/2006/relationships/hyperlink" Target="https://www.facebook.com/SelbstAktivBuVo" TargetMode="Externa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4AFBB-0A1E-408F-8E0A-F9D1CEAFC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4035</Words>
  <Characters>25421</Characters>
  <Application>Microsoft Office Word</Application>
  <DocSecurity>0</DocSecurity>
  <Lines>211</Lines>
  <Paragraphs>58</Paragraphs>
  <ScaleCrop>false</ScaleCrop>
  <Company/>
  <LinksUpToDate>false</LinksUpToDate>
  <CharactersWithSpaces>29398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Udo Schmidt</cp:lastModifiedBy>
  <cp:revision>1406</cp:revision>
  <cp:lastPrinted>2022-07-11T08:45:00Z</cp:lastPrinted>
  <dcterms:created xsi:type="dcterms:W3CDTF">2022-06-29T14:12:00Z</dcterms:created>
  <dcterms:modified xsi:type="dcterms:W3CDTF">2023-04-12T14:13:00Z</dcterms:modified>
</cp:coreProperties>
</file>