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605"/>
      </w:tblGrid>
      <w:tr w:rsidR="00C954B2" w14:paraId="611E5052" w14:textId="77777777" w:rsidTr="00C954B2">
        <w:tc>
          <w:tcPr>
            <w:tcW w:w="4531" w:type="dxa"/>
          </w:tcPr>
          <w:p w14:paraId="3A96260D" w14:textId="57F1DEBB" w:rsidR="00C954B2" w:rsidRPr="00C954B2" w:rsidRDefault="00C954B2" w:rsidP="00F225C0">
            <w:pPr>
              <w:rPr>
                <w:rFonts w:ascii="Arial" w:eastAsia="SimSun" w:hAnsi="Arial" w:cs="Arial"/>
                <w:kern w:val="1"/>
                <w:sz w:val="28"/>
                <w:szCs w:val="28"/>
                <w:lang w:eastAsia="hi-IN" w:bidi="hi-IN"/>
                <w14:ligatures w14:val="none"/>
              </w:rPr>
            </w:pPr>
            <w:r>
              <w:rPr>
                <w:rFonts w:ascii="Arial" w:hAnsi="Arial" w:cs="Arial"/>
                <w:sz w:val="28"/>
                <w:szCs w:val="28"/>
              </w:rPr>
              <w:br/>
            </w:r>
            <w:r w:rsidR="00BD61FA" w:rsidRPr="00C954B2">
              <w:rPr>
                <w:rFonts w:ascii="Arial" w:hAnsi="Arial" w:cs="Arial"/>
                <w:sz w:val="28"/>
                <w:szCs w:val="28"/>
              </w:rPr>
              <w:t>Arbeitsgemeinschaft Selbst Aktiv -</w:t>
            </w:r>
            <w:r w:rsidR="00BD61FA" w:rsidRPr="00C954B2">
              <w:rPr>
                <w:rFonts w:ascii="Arial" w:eastAsia="SimSun" w:hAnsi="Arial" w:cs="Arial"/>
                <w:kern w:val="1"/>
                <w:sz w:val="28"/>
                <w:szCs w:val="28"/>
                <w:lang w:eastAsia="hi-IN" w:bidi="hi-IN"/>
                <w14:ligatures w14:val="none"/>
              </w:rPr>
              <w:t xml:space="preserve">Menschen mit </w:t>
            </w:r>
            <w:r w:rsidRPr="00C954B2">
              <w:rPr>
                <w:rFonts w:ascii="Arial" w:eastAsia="SimSun" w:hAnsi="Arial" w:cs="Arial"/>
                <w:kern w:val="1"/>
                <w:sz w:val="28"/>
                <w:szCs w:val="28"/>
                <w:lang w:eastAsia="hi-IN" w:bidi="hi-IN"/>
                <w14:ligatures w14:val="none"/>
              </w:rPr>
              <w:t>B</w:t>
            </w:r>
            <w:r w:rsidR="00BD61FA" w:rsidRPr="00C954B2">
              <w:rPr>
                <w:rFonts w:ascii="Arial" w:eastAsia="SimSun" w:hAnsi="Arial" w:cs="Arial"/>
                <w:kern w:val="1"/>
                <w:sz w:val="28"/>
                <w:szCs w:val="28"/>
                <w:lang w:eastAsia="hi-IN" w:bidi="hi-IN"/>
                <w14:ligatures w14:val="none"/>
              </w:rPr>
              <w:t xml:space="preserve">ehinderungen </w:t>
            </w:r>
            <w:r w:rsidRPr="00C954B2">
              <w:rPr>
                <w:rFonts w:ascii="Arial" w:eastAsia="SimSun" w:hAnsi="Arial" w:cs="Arial"/>
                <w:kern w:val="1"/>
                <w:sz w:val="28"/>
                <w:szCs w:val="28"/>
                <w:lang w:eastAsia="hi-IN" w:bidi="hi-IN"/>
                <w14:ligatures w14:val="none"/>
              </w:rPr>
              <w:br/>
            </w:r>
            <w:r w:rsidR="00BD61FA" w:rsidRPr="00C954B2">
              <w:rPr>
                <w:rFonts w:ascii="Arial" w:eastAsia="SimSun" w:hAnsi="Arial" w:cs="Arial"/>
                <w:kern w:val="1"/>
                <w:sz w:val="28"/>
                <w:szCs w:val="28"/>
                <w:lang w:eastAsia="hi-IN" w:bidi="hi-IN"/>
                <w14:ligatures w14:val="none"/>
              </w:rPr>
              <w:t>in der SPD</w:t>
            </w:r>
          </w:p>
          <w:p w14:paraId="01647465" w14:textId="2D7761DB" w:rsidR="00BD61FA" w:rsidRPr="00C954B2" w:rsidRDefault="00BD61FA" w:rsidP="00F225C0">
            <w:pPr>
              <w:rPr>
                <w:rFonts w:ascii="Arial" w:hAnsi="Arial" w:cs="Arial"/>
                <w:sz w:val="28"/>
                <w:szCs w:val="28"/>
              </w:rPr>
            </w:pPr>
            <w:r w:rsidRPr="00C954B2">
              <w:rPr>
                <w:rFonts w:ascii="Arial" w:eastAsia="SimSun" w:hAnsi="Arial" w:cs="Arial"/>
                <w:kern w:val="1"/>
                <w:sz w:val="28"/>
                <w:szCs w:val="28"/>
                <w:lang w:eastAsia="hi-IN" w:bidi="hi-IN"/>
                <w14:ligatures w14:val="none"/>
              </w:rPr>
              <w:t>Bundesvorstand</w:t>
            </w:r>
          </w:p>
        </w:tc>
        <w:tc>
          <w:tcPr>
            <w:tcW w:w="4531" w:type="dxa"/>
          </w:tcPr>
          <w:p w14:paraId="05D1EA83" w14:textId="62134CB5" w:rsidR="00BD61FA" w:rsidRDefault="00BD61FA" w:rsidP="00C954B2">
            <w:pPr>
              <w:jc w:val="center"/>
            </w:pPr>
            <w:r w:rsidRPr="00FE0093">
              <w:rPr>
                <w:rFonts w:ascii="SPD TheSans" w:hAnsi="SPD TheSans"/>
                <w:noProof/>
                <w:sz w:val="28"/>
                <w:szCs w:val="28"/>
              </w:rPr>
              <w:drawing>
                <wp:inline distT="0" distB="0" distL="0" distR="0" wp14:anchorId="1972B1D8" wp14:editId="1C94E30B">
                  <wp:extent cx="2787533" cy="881117"/>
                  <wp:effectExtent l="0" t="0" r="0" b="0"/>
                  <wp:docPr id="1685594649" name="Grafik 1" descr="Logo der SPD Arbeitsgemeinschaft Selbst Aktiv - Menschen mit Behinderungen in der S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94649" name="Grafik 1" descr="Logo der SPD Arbeitsgemeinschaft Selbst Aktiv - Menschen mit Behinderungen in der SP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2618" cy="895368"/>
                          </a:xfrm>
                          <a:prstGeom prst="rect">
                            <a:avLst/>
                          </a:prstGeom>
                          <a:noFill/>
                          <a:ln>
                            <a:noFill/>
                          </a:ln>
                        </pic:spPr>
                      </pic:pic>
                    </a:graphicData>
                  </a:graphic>
                </wp:inline>
              </w:drawing>
            </w:r>
          </w:p>
        </w:tc>
      </w:tr>
    </w:tbl>
    <w:p w14:paraId="77B7A27D" w14:textId="6BBC02A2" w:rsidR="00F225C0" w:rsidRDefault="00F225C0" w:rsidP="00F225C0"/>
    <w:p w14:paraId="18F0D3E9" w14:textId="7024E8A4" w:rsidR="00F225C0" w:rsidRDefault="00F225C0" w:rsidP="00C954B2">
      <w:pPr>
        <w:widowControl w:val="0"/>
        <w:shd w:val="clear" w:color="auto" w:fill="FFFFFF"/>
        <w:suppressAutoHyphens/>
        <w:spacing w:after="0" w:line="240" w:lineRule="auto"/>
        <w:jc w:val="right"/>
        <w:rPr>
          <w:rFonts w:ascii="Arial" w:eastAsia="SimSun" w:hAnsi="Arial" w:cs="Arial"/>
          <w:kern w:val="1"/>
          <w:sz w:val="20"/>
          <w:szCs w:val="20"/>
          <w:lang w:eastAsia="hi-IN" w:bidi="hi-IN"/>
          <w14:ligatures w14:val="none"/>
        </w:rPr>
      </w:pPr>
      <w:r w:rsidRPr="00463697">
        <w:rPr>
          <w:rFonts w:ascii="Arial" w:eastAsia="SimSun" w:hAnsi="Arial" w:cs="Arial"/>
          <w:kern w:val="1"/>
          <w:sz w:val="20"/>
          <w:szCs w:val="20"/>
          <w:lang w:eastAsia="hi-IN" w:bidi="hi-IN"/>
          <w14:ligatures w14:val="none"/>
        </w:rPr>
        <w:t xml:space="preserve">Berlin, der </w:t>
      </w:r>
      <w:r w:rsidR="00BD61FA">
        <w:rPr>
          <w:rFonts w:ascii="Arial" w:eastAsia="SimSun" w:hAnsi="Arial" w:cs="Arial"/>
          <w:kern w:val="1"/>
          <w:sz w:val="20"/>
          <w:szCs w:val="20"/>
          <w:lang w:eastAsia="hi-IN" w:bidi="hi-IN"/>
          <w14:ligatures w14:val="none"/>
        </w:rPr>
        <w:t>05</w:t>
      </w:r>
      <w:r w:rsidR="00393264">
        <w:rPr>
          <w:rFonts w:ascii="Arial" w:eastAsia="SimSun" w:hAnsi="Arial" w:cs="Arial"/>
          <w:kern w:val="1"/>
          <w:sz w:val="20"/>
          <w:szCs w:val="20"/>
          <w:lang w:eastAsia="hi-IN" w:bidi="hi-IN"/>
          <w14:ligatures w14:val="none"/>
        </w:rPr>
        <w:t>.0</w:t>
      </w:r>
      <w:r w:rsidR="00BD61FA">
        <w:rPr>
          <w:rFonts w:ascii="Arial" w:eastAsia="SimSun" w:hAnsi="Arial" w:cs="Arial"/>
          <w:kern w:val="1"/>
          <w:sz w:val="20"/>
          <w:szCs w:val="20"/>
          <w:lang w:eastAsia="hi-IN" w:bidi="hi-IN"/>
          <w14:ligatures w14:val="none"/>
        </w:rPr>
        <w:t>6</w:t>
      </w:r>
      <w:r w:rsidR="00393264">
        <w:rPr>
          <w:rFonts w:ascii="Arial" w:eastAsia="SimSun" w:hAnsi="Arial" w:cs="Arial"/>
          <w:kern w:val="1"/>
          <w:sz w:val="20"/>
          <w:szCs w:val="20"/>
          <w:lang w:eastAsia="hi-IN" w:bidi="hi-IN"/>
          <w14:ligatures w14:val="none"/>
        </w:rPr>
        <w:t>.</w:t>
      </w:r>
      <w:r>
        <w:rPr>
          <w:rFonts w:ascii="Arial" w:eastAsia="SimSun" w:hAnsi="Arial" w:cs="Arial"/>
          <w:kern w:val="1"/>
          <w:sz w:val="20"/>
          <w:szCs w:val="20"/>
          <w:lang w:eastAsia="hi-IN" w:bidi="hi-IN"/>
          <w14:ligatures w14:val="none"/>
        </w:rPr>
        <w:t>25</w:t>
      </w:r>
    </w:p>
    <w:p w14:paraId="69FE4019" w14:textId="77777777" w:rsidR="00F225C0" w:rsidRPr="00BA2042" w:rsidRDefault="00F225C0" w:rsidP="00F225C0">
      <w:pPr>
        <w:widowControl w:val="0"/>
        <w:shd w:val="clear" w:color="auto" w:fill="FFFFFF"/>
        <w:suppressAutoHyphens/>
        <w:spacing w:after="0" w:line="240" w:lineRule="auto"/>
        <w:rPr>
          <w:rFonts w:ascii="Arial" w:eastAsia="SimSun" w:hAnsi="Arial" w:cs="Arial"/>
          <w:kern w:val="1"/>
          <w:sz w:val="28"/>
          <w:szCs w:val="28"/>
          <w:lang w:eastAsia="hi-IN" w:bidi="hi-IN"/>
          <w14:ligatures w14:val="none"/>
        </w:rPr>
      </w:pPr>
      <w:r w:rsidRPr="00463697">
        <w:rPr>
          <w:rFonts w:ascii="Times New Roman" w:eastAsia="SimSun" w:hAnsi="Times New Roman" w:cs="Mangal"/>
          <w:kern w:val="1"/>
          <w:sz w:val="24"/>
          <w:szCs w:val="24"/>
          <w:lang w:eastAsia="hi-IN" w:bidi="hi-IN"/>
          <w14:ligatures w14:val="none"/>
        </w:rPr>
        <w:t>Karl Finke &amp; Katrin Gensecke</w:t>
      </w:r>
    </w:p>
    <w:p w14:paraId="79FC48FC" w14:textId="1FD333FA" w:rsidR="00C661B2" w:rsidRPr="00F225C0" w:rsidRDefault="00F225C0" w:rsidP="00F225C0">
      <w:pPr>
        <w:widowControl w:val="0"/>
        <w:suppressAutoHyphens/>
        <w:spacing w:after="0" w:line="240" w:lineRule="auto"/>
        <w:rPr>
          <w:rFonts w:ascii="Times New Roman" w:eastAsia="SimSun" w:hAnsi="Times New Roman" w:cs="Mangal"/>
          <w:kern w:val="1"/>
          <w:sz w:val="24"/>
          <w:szCs w:val="24"/>
          <w:lang w:eastAsia="hi-IN" w:bidi="hi-IN"/>
          <w14:ligatures w14:val="none"/>
        </w:rPr>
      </w:pPr>
      <w:r w:rsidRPr="00463697">
        <w:rPr>
          <w:rFonts w:ascii="Times New Roman" w:eastAsia="SimSun" w:hAnsi="Times New Roman" w:cs="Mangal"/>
          <w:kern w:val="1"/>
          <w:sz w:val="24"/>
          <w:szCs w:val="24"/>
          <w:lang w:eastAsia="hi-IN" w:bidi="hi-IN"/>
          <w14:ligatures w14:val="none"/>
        </w:rPr>
        <w:t>Bundesvorsitzende</w:t>
      </w:r>
    </w:p>
    <w:p w14:paraId="42DD981F" w14:textId="77777777" w:rsidR="00C661B2" w:rsidRDefault="00C661B2" w:rsidP="00B4551F">
      <w:pPr>
        <w:rPr>
          <w:rFonts w:ascii="Arial" w:hAnsi="Arial" w:cs="Arial"/>
          <w:b/>
          <w:bCs/>
          <w:sz w:val="28"/>
          <w:szCs w:val="28"/>
        </w:rPr>
      </w:pPr>
    </w:p>
    <w:p w14:paraId="030A6DAE" w14:textId="77777777" w:rsidR="00BD61FA" w:rsidRDefault="00B4551F" w:rsidP="00BD61FA">
      <w:pPr>
        <w:rPr>
          <w:rFonts w:ascii="Arial" w:hAnsi="Arial" w:cs="Arial"/>
          <w:b/>
          <w:bCs/>
          <w:sz w:val="28"/>
          <w:szCs w:val="28"/>
        </w:rPr>
      </w:pPr>
      <w:r w:rsidRPr="00B4551F">
        <w:rPr>
          <w:rFonts w:ascii="Arial" w:hAnsi="Arial" w:cs="Arial"/>
          <w:b/>
          <w:bCs/>
          <w:sz w:val="28"/>
          <w:szCs w:val="28"/>
        </w:rPr>
        <w:t>Pressemitteilung</w:t>
      </w:r>
      <w:r w:rsidR="00BD61FA">
        <w:rPr>
          <w:rFonts w:ascii="Arial" w:hAnsi="Arial" w:cs="Arial"/>
          <w:b/>
          <w:bCs/>
          <w:sz w:val="28"/>
          <w:szCs w:val="28"/>
        </w:rPr>
        <w:t>:</w:t>
      </w:r>
    </w:p>
    <w:p w14:paraId="39A7FE9B" w14:textId="10192E73" w:rsidR="00BD61FA" w:rsidRPr="00BD61FA" w:rsidRDefault="00BD61FA" w:rsidP="00BD61FA">
      <w:pPr>
        <w:rPr>
          <w:rFonts w:ascii="Arial" w:hAnsi="Arial" w:cs="Arial"/>
          <w:b/>
          <w:bCs/>
          <w:sz w:val="28"/>
          <w:szCs w:val="28"/>
        </w:rPr>
      </w:pPr>
      <w:r w:rsidRPr="00BD61FA">
        <w:rPr>
          <w:rFonts w:ascii="Arial" w:hAnsi="Arial" w:cs="Arial"/>
          <w:b/>
          <w:bCs/>
          <w:sz w:val="28"/>
          <w:szCs w:val="28"/>
        </w:rPr>
        <w:t xml:space="preserve">„Wir sind kein Kostenfaktor!“ AG Selbst </w:t>
      </w:r>
      <w:proofErr w:type="spellStart"/>
      <w:r w:rsidRPr="00BD61FA">
        <w:rPr>
          <w:rFonts w:ascii="Arial" w:hAnsi="Arial" w:cs="Arial"/>
          <w:b/>
          <w:bCs/>
          <w:sz w:val="28"/>
          <w:szCs w:val="28"/>
        </w:rPr>
        <w:t>Aktiv</w:t>
      </w:r>
      <w:proofErr w:type="spellEnd"/>
      <w:r w:rsidRPr="00BD61FA">
        <w:rPr>
          <w:rFonts w:ascii="Arial" w:hAnsi="Arial" w:cs="Arial"/>
          <w:b/>
          <w:bCs/>
          <w:sz w:val="28"/>
          <w:szCs w:val="28"/>
        </w:rPr>
        <w:t xml:space="preserve"> kritisiert Äußerung des Bundeskanzlers zur Eingliederungshilfe</w:t>
      </w:r>
    </w:p>
    <w:p w14:paraId="7CDF599F" w14:textId="77777777" w:rsidR="00BD61FA" w:rsidRPr="00BD61FA" w:rsidRDefault="00BD61FA" w:rsidP="00BD61FA">
      <w:pPr>
        <w:rPr>
          <w:rFonts w:ascii="Arial" w:hAnsi="Arial" w:cs="Arial"/>
          <w:sz w:val="28"/>
          <w:szCs w:val="28"/>
        </w:rPr>
      </w:pPr>
      <w:r w:rsidRPr="00BD61FA">
        <w:rPr>
          <w:rFonts w:ascii="Arial" w:hAnsi="Arial" w:cs="Arial"/>
          <w:sz w:val="28"/>
          <w:szCs w:val="28"/>
        </w:rPr>
        <w:t xml:space="preserve">„Menschen mit Behinderungen sind kein Kostenfaktor, sondern eine Bereicherung und gehören in die Mitte unserer Gesellschaft!“, erklärt Karl Finke, Co-Bundesvorsitzender der AG Selbst </w:t>
      </w:r>
      <w:proofErr w:type="spellStart"/>
      <w:r w:rsidRPr="00BD61FA">
        <w:rPr>
          <w:rFonts w:ascii="Arial" w:hAnsi="Arial" w:cs="Arial"/>
          <w:sz w:val="28"/>
          <w:szCs w:val="28"/>
        </w:rPr>
        <w:t>Aktiv</w:t>
      </w:r>
      <w:proofErr w:type="spellEnd"/>
      <w:r w:rsidRPr="00BD61FA">
        <w:rPr>
          <w:rFonts w:ascii="Arial" w:hAnsi="Arial" w:cs="Arial"/>
          <w:sz w:val="28"/>
          <w:szCs w:val="28"/>
        </w:rPr>
        <w:t xml:space="preserve"> der SPD, zu den Sparplänen des Bundeskanzlers bei der Eingliederungshilfe für Menschen mit Behinderungen. „Gesellschaftliche Teilhabe von Menschen mit Behinderungen ist ein Menschenrecht und kann nicht eingespart werden“, so Finke weiter.</w:t>
      </w:r>
    </w:p>
    <w:p w14:paraId="1F7E1662" w14:textId="167EE145" w:rsidR="00BD61FA" w:rsidRDefault="00BD61FA" w:rsidP="00BD61FA">
      <w:pPr>
        <w:rPr>
          <w:rFonts w:ascii="Arial" w:hAnsi="Arial" w:cs="Arial"/>
          <w:sz w:val="28"/>
          <w:szCs w:val="28"/>
        </w:rPr>
      </w:pPr>
      <w:r w:rsidRPr="00BD61FA">
        <w:rPr>
          <w:rFonts w:ascii="Arial" w:hAnsi="Arial" w:cs="Arial"/>
          <w:sz w:val="28"/>
          <w:szCs w:val="28"/>
        </w:rPr>
        <w:t xml:space="preserve">Beim Kommunalkongress des Deutschen Städte- und Gemeindebundes am 4. Juni 2025 in Berlin hatte Bundekanzler Friedrich Merz (CDU) Informationen der Lebenshilfe zufolge erklärt, dass jährliche Steigerungsraten von bis zu zehn Prozent bei der Jugendhilfe und der Eingliederungshilfe nicht länger akzeptabel seien. Zwar rudert Wilfried Oellers, Beauftragter der CDU/CSU-Bundestagsfraktion für die Teilhabe von den Menschen mit Behinderungen, nach heftiger Kritik an dieser Äußerung nun zurück: Es gehe nicht um Leistungskürzungen, sondern um Abbau von unnötiger Bürokratie und bessere Verfahren, von denen leistungsberechtige Menschen mit Behinderungen profitieren sollten. „Bürokratieabbau darf nicht als Vorwand für immer mehr Kostendruck benutzt werden, der letztlich zur Verschlechterung der ohnehin unzureichenden Leistungen der Eingliederungshilfe führt,“ sagt dazu Katrin Gensecke, Co-Bundesvorsitzende der AG Selbst </w:t>
      </w:r>
      <w:proofErr w:type="spellStart"/>
      <w:r w:rsidRPr="00BD61FA">
        <w:rPr>
          <w:rFonts w:ascii="Arial" w:hAnsi="Arial" w:cs="Arial"/>
          <w:sz w:val="28"/>
          <w:szCs w:val="28"/>
        </w:rPr>
        <w:t>Aktiv</w:t>
      </w:r>
      <w:proofErr w:type="spellEnd"/>
      <w:r w:rsidRPr="00BD61FA">
        <w:rPr>
          <w:rFonts w:ascii="Arial" w:hAnsi="Arial" w:cs="Arial"/>
          <w:sz w:val="28"/>
          <w:szCs w:val="28"/>
        </w:rPr>
        <w:t>. „Die kommunalen Haushalte durch Kürzungen bei der Kinder- und Jugendhilfe und der Eingliederungshilfe sanieren zu wollen, ist nicht nur schäbig, sondern auch kurzsichtig, weil so langfristig zusätzliche Belastungen für die Sozialsysteme produziert werden</w:t>
      </w:r>
      <w:r w:rsidR="00B60B3E">
        <w:rPr>
          <w:rFonts w:ascii="Arial" w:hAnsi="Arial" w:cs="Arial"/>
          <w:sz w:val="28"/>
          <w:szCs w:val="28"/>
        </w:rPr>
        <w:t>“</w:t>
      </w:r>
      <w:r w:rsidRPr="00BD61FA">
        <w:rPr>
          <w:rFonts w:ascii="Arial" w:hAnsi="Arial" w:cs="Arial"/>
          <w:sz w:val="28"/>
          <w:szCs w:val="28"/>
        </w:rPr>
        <w:t>, so Gensecke weiter.</w:t>
      </w:r>
    </w:p>
    <w:p w14:paraId="432D7D8D" w14:textId="77777777" w:rsidR="00BD61FA" w:rsidRPr="00BD61FA" w:rsidRDefault="00BD61FA" w:rsidP="00BD61FA">
      <w:pPr>
        <w:rPr>
          <w:rFonts w:ascii="Arial" w:hAnsi="Arial" w:cs="Arial"/>
          <w:sz w:val="28"/>
          <w:szCs w:val="28"/>
        </w:rPr>
      </w:pPr>
      <w:r w:rsidRPr="00BD61FA">
        <w:rPr>
          <w:rFonts w:ascii="Arial" w:hAnsi="Arial" w:cs="Arial"/>
          <w:sz w:val="28"/>
          <w:szCs w:val="28"/>
        </w:rPr>
        <w:lastRenderedPageBreak/>
        <w:t xml:space="preserve">Die Arbeitsgemeinschaft Selbst </w:t>
      </w:r>
      <w:proofErr w:type="spellStart"/>
      <w:r w:rsidRPr="00BD61FA">
        <w:rPr>
          <w:rFonts w:ascii="Arial" w:hAnsi="Arial" w:cs="Arial"/>
          <w:sz w:val="28"/>
          <w:szCs w:val="28"/>
        </w:rPr>
        <w:t>Aktiv</w:t>
      </w:r>
      <w:proofErr w:type="spellEnd"/>
      <w:r w:rsidRPr="00BD61FA">
        <w:rPr>
          <w:rFonts w:ascii="Arial" w:hAnsi="Arial" w:cs="Arial"/>
          <w:sz w:val="28"/>
          <w:szCs w:val="28"/>
        </w:rPr>
        <w:t xml:space="preserve"> ist die Vertretung der Menschen mit Behinderungen in der SPD und setzt sich für eine inklusive Gesellschaft und die gleichberechtigte und selbstbestimmte Teilhabe von Menschen mit Behinderungen in allen Bereichen der Gesellschaft ein. Menschen mit Behinderung sollen die Verantwortung im Leben und in der Gemeinschaft selber tragen und ihre Interessen selbstverantwortlich wahrnehmen und selbstbestimmt vertreten.</w:t>
      </w:r>
    </w:p>
    <w:p w14:paraId="729DA324" w14:textId="43365CCB" w:rsidR="00D30B42" w:rsidRPr="00BD61FA" w:rsidRDefault="00D30B42" w:rsidP="00BD61FA">
      <w:pPr>
        <w:rPr>
          <w:rFonts w:ascii="Arial" w:hAnsi="Arial" w:cs="Arial"/>
          <w:sz w:val="28"/>
          <w:szCs w:val="28"/>
        </w:rPr>
      </w:pPr>
    </w:p>
    <w:sectPr w:rsidR="00D30B42" w:rsidRPr="00BD61FA" w:rsidSect="00C954B2">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PD TheSans">
    <w:altName w:val="Calibri"/>
    <w:panose1 w:val="020B0502050302020203"/>
    <w:charset w:val="00"/>
    <w:family w:val="swiss"/>
    <w:pitch w:val="variable"/>
    <w:sig w:usb0="A000006F" w:usb1="5000200B" w:usb2="00000000" w:usb3="00000000" w:csb0="00000093"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1F"/>
    <w:rsid w:val="0001165E"/>
    <w:rsid w:val="00077722"/>
    <w:rsid w:val="0035526D"/>
    <w:rsid w:val="00393264"/>
    <w:rsid w:val="005A57CE"/>
    <w:rsid w:val="00682E3D"/>
    <w:rsid w:val="00760CE4"/>
    <w:rsid w:val="00807AE5"/>
    <w:rsid w:val="008368D0"/>
    <w:rsid w:val="00880B5C"/>
    <w:rsid w:val="00884BB6"/>
    <w:rsid w:val="009C4890"/>
    <w:rsid w:val="00B154B3"/>
    <w:rsid w:val="00B4551F"/>
    <w:rsid w:val="00B60B3E"/>
    <w:rsid w:val="00B67326"/>
    <w:rsid w:val="00BD61FA"/>
    <w:rsid w:val="00C661B2"/>
    <w:rsid w:val="00C954B2"/>
    <w:rsid w:val="00D30B42"/>
    <w:rsid w:val="00DD458F"/>
    <w:rsid w:val="00DE3739"/>
    <w:rsid w:val="00F22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87A6"/>
  <w15:chartTrackingRefBased/>
  <w15:docId w15:val="{BE0DDC5B-2E98-447E-8B1F-000950F3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45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45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4551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4551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4551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4551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4551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4551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4551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551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4551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4551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4551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4551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4551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4551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4551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4551F"/>
    <w:rPr>
      <w:rFonts w:eastAsiaTheme="majorEastAsia" w:cstheme="majorBidi"/>
      <w:color w:val="272727" w:themeColor="text1" w:themeTint="D8"/>
    </w:rPr>
  </w:style>
  <w:style w:type="paragraph" w:styleId="Titel">
    <w:name w:val="Title"/>
    <w:basedOn w:val="Standard"/>
    <w:next w:val="Standard"/>
    <w:link w:val="TitelZchn"/>
    <w:uiPriority w:val="10"/>
    <w:qFormat/>
    <w:rsid w:val="00B45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4551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4551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4551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4551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4551F"/>
    <w:rPr>
      <w:i/>
      <w:iCs/>
      <w:color w:val="404040" w:themeColor="text1" w:themeTint="BF"/>
    </w:rPr>
  </w:style>
  <w:style w:type="paragraph" w:styleId="Listenabsatz">
    <w:name w:val="List Paragraph"/>
    <w:basedOn w:val="Standard"/>
    <w:uiPriority w:val="34"/>
    <w:qFormat/>
    <w:rsid w:val="00B4551F"/>
    <w:pPr>
      <w:ind w:left="720"/>
      <w:contextualSpacing/>
    </w:pPr>
  </w:style>
  <w:style w:type="character" w:styleId="IntensiveHervorhebung">
    <w:name w:val="Intense Emphasis"/>
    <w:basedOn w:val="Absatz-Standardschriftart"/>
    <w:uiPriority w:val="21"/>
    <w:qFormat/>
    <w:rsid w:val="00B4551F"/>
    <w:rPr>
      <w:i/>
      <w:iCs/>
      <w:color w:val="0F4761" w:themeColor="accent1" w:themeShade="BF"/>
    </w:rPr>
  </w:style>
  <w:style w:type="paragraph" w:styleId="IntensivesZitat">
    <w:name w:val="Intense Quote"/>
    <w:basedOn w:val="Standard"/>
    <w:next w:val="Standard"/>
    <w:link w:val="IntensivesZitatZchn"/>
    <w:uiPriority w:val="30"/>
    <w:qFormat/>
    <w:rsid w:val="00B45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4551F"/>
    <w:rPr>
      <w:i/>
      <w:iCs/>
      <w:color w:val="0F4761" w:themeColor="accent1" w:themeShade="BF"/>
    </w:rPr>
  </w:style>
  <w:style w:type="character" w:styleId="IntensiverVerweis">
    <w:name w:val="Intense Reference"/>
    <w:basedOn w:val="Absatz-Standardschriftart"/>
    <w:uiPriority w:val="32"/>
    <w:qFormat/>
    <w:rsid w:val="00B4551F"/>
    <w:rPr>
      <w:b/>
      <w:bCs/>
      <w:smallCaps/>
      <w:color w:val="0F4761" w:themeColor="accent1" w:themeShade="BF"/>
      <w:spacing w:val="5"/>
    </w:rPr>
  </w:style>
  <w:style w:type="table" w:styleId="Tabellenraster">
    <w:name w:val="Table Grid"/>
    <w:basedOn w:val="NormaleTabelle"/>
    <w:uiPriority w:val="39"/>
    <w:rsid w:val="00BD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5633">
      <w:bodyDiv w:val="1"/>
      <w:marLeft w:val="0"/>
      <w:marRight w:val="0"/>
      <w:marTop w:val="0"/>
      <w:marBottom w:val="0"/>
      <w:divBdr>
        <w:top w:val="none" w:sz="0" w:space="0" w:color="auto"/>
        <w:left w:val="none" w:sz="0" w:space="0" w:color="auto"/>
        <w:bottom w:val="none" w:sz="0" w:space="0" w:color="auto"/>
        <w:right w:val="none" w:sz="0" w:space="0" w:color="auto"/>
      </w:divBdr>
    </w:div>
    <w:div w:id="173350072">
      <w:bodyDiv w:val="1"/>
      <w:marLeft w:val="0"/>
      <w:marRight w:val="0"/>
      <w:marTop w:val="0"/>
      <w:marBottom w:val="0"/>
      <w:divBdr>
        <w:top w:val="none" w:sz="0" w:space="0" w:color="auto"/>
        <w:left w:val="none" w:sz="0" w:space="0" w:color="auto"/>
        <w:bottom w:val="none" w:sz="0" w:space="0" w:color="auto"/>
        <w:right w:val="none" w:sz="0" w:space="0" w:color="auto"/>
      </w:divBdr>
    </w:div>
    <w:div w:id="1636525443">
      <w:bodyDiv w:val="1"/>
      <w:marLeft w:val="0"/>
      <w:marRight w:val="0"/>
      <w:marTop w:val="0"/>
      <w:marBottom w:val="0"/>
      <w:divBdr>
        <w:top w:val="none" w:sz="0" w:space="0" w:color="auto"/>
        <w:left w:val="none" w:sz="0" w:space="0" w:color="auto"/>
        <w:bottom w:val="none" w:sz="0" w:space="0" w:color="auto"/>
        <w:right w:val="none" w:sz="0" w:space="0" w:color="auto"/>
      </w:divBdr>
    </w:div>
    <w:div w:id="1768623574">
      <w:bodyDiv w:val="1"/>
      <w:marLeft w:val="0"/>
      <w:marRight w:val="0"/>
      <w:marTop w:val="0"/>
      <w:marBottom w:val="0"/>
      <w:divBdr>
        <w:top w:val="none" w:sz="0" w:space="0" w:color="auto"/>
        <w:left w:val="none" w:sz="0" w:space="0" w:color="auto"/>
        <w:bottom w:val="none" w:sz="0" w:space="0" w:color="auto"/>
        <w:right w:val="none" w:sz="0" w:space="0" w:color="auto"/>
      </w:divBdr>
      <w:divsChild>
        <w:div w:id="1794865884">
          <w:marLeft w:val="0"/>
          <w:marRight w:val="0"/>
          <w:marTop w:val="0"/>
          <w:marBottom w:val="0"/>
          <w:divBdr>
            <w:top w:val="none" w:sz="0" w:space="0" w:color="auto"/>
            <w:left w:val="none" w:sz="0" w:space="0" w:color="auto"/>
            <w:bottom w:val="none" w:sz="0" w:space="0" w:color="auto"/>
            <w:right w:val="none" w:sz="0" w:space="0" w:color="auto"/>
          </w:divBdr>
        </w:div>
      </w:divsChild>
    </w:div>
    <w:div w:id="1899633708">
      <w:bodyDiv w:val="1"/>
      <w:marLeft w:val="0"/>
      <w:marRight w:val="0"/>
      <w:marTop w:val="0"/>
      <w:marBottom w:val="0"/>
      <w:divBdr>
        <w:top w:val="none" w:sz="0" w:space="0" w:color="auto"/>
        <w:left w:val="none" w:sz="0" w:space="0" w:color="auto"/>
        <w:bottom w:val="none" w:sz="0" w:space="0" w:color="auto"/>
        <w:right w:val="none" w:sz="0" w:space="0" w:color="auto"/>
      </w:divBdr>
      <w:divsChild>
        <w:div w:id="2126148832">
          <w:marLeft w:val="0"/>
          <w:marRight w:val="0"/>
          <w:marTop w:val="0"/>
          <w:marBottom w:val="0"/>
          <w:divBdr>
            <w:top w:val="none" w:sz="0" w:space="0" w:color="auto"/>
            <w:left w:val="none" w:sz="0" w:space="0" w:color="auto"/>
            <w:bottom w:val="none" w:sz="0" w:space="0" w:color="auto"/>
            <w:right w:val="none" w:sz="0" w:space="0" w:color="auto"/>
          </w:divBdr>
        </w:div>
      </w:divsChild>
    </w:div>
    <w:div w:id="21391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Gensecke, Katrin</dc:creator>
  <cp:keywords/>
  <dc:description/>
  <cp:lastModifiedBy>Thomas Koch</cp:lastModifiedBy>
  <cp:revision>2</cp:revision>
  <dcterms:created xsi:type="dcterms:W3CDTF">2025-06-05T15:23:00Z</dcterms:created>
  <dcterms:modified xsi:type="dcterms:W3CDTF">2025-06-05T15:23:00Z</dcterms:modified>
</cp:coreProperties>
</file>